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860" w:rsidRPr="00F84860" w:rsidRDefault="00F84860" w:rsidP="00F84860">
      <w:pPr>
        <w:spacing w:after="120" w:line="264" w:lineRule="auto"/>
        <w:jc w:val="right"/>
        <w:rPr>
          <w:rFonts w:ascii="Calibri" w:eastAsia="Calibri" w:hAnsi="Calibri" w:cs="Times New Roman"/>
          <w:b/>
          <w:sz w:val="21"/>
          <w:szCs w:val="21"/>
        </w:rPr>
      </w:pPr>
      <w:r w:rsidRPr="00F84860">
        <w:rPr>
          <w:rFonts w:ascii="Calibri" w:eastAsia="Times New Roman" w:hAnsi="Calibri" w:cs="Times New Roman"/>
          <w:b/>
          <w:sz w:val="21"/>
          <w:szCs w:val="21"/>
        </w:rPr>
        <w:t>Príloha č. 1 k výzve na predkladanie ponuky</w:t>
      </w:r>
    </w:p>
    <w:p w:rsidR="00F84860" w:rsidRPr="00F84860" w:rsidRDefault="00F84860" w:rsidP="00F84860">
      <w:pPr>
        <w:spacing w:after="0" w:line="264" w:lineRule="auto"/>
        <w:jc w:val="right"/>
        <w:rPr>
          <w:rFonts w:ascii="Calibri" w:eastAsia="Times New Roman" w:hAnsi="Calibri" w:cs="Times New Roman"/>
          <w:b/>
          <w:sz w:val="21"/>
          <w:szCs w:val="21"/>
        </w:rPr>
      </w:pPr>
    </w:p>
    <w:p w:rsidR="00F84860" w:rsidRPr="00F84860" w:rsidRDefault="00F84860" w:rsidP="00F84860">
      <w:pPr>
        <w:spacing w:after="0" w:line="264" w:lineRule="auto"/>
        <w:rPr>
          <w:rFonts w:ascii="Calibri" w:eastAsia="Times New Roman" w:hAnsi="Calibri" w:cs="Times New Roman"/>
          <w:b/>
          <w:sz w:val="21"/>
          <w:szCs w:val="21"/>
        </w:rPr>
      </w:pPr>
      <w:r w:rsidRPr="00F84860">
        <w:rPr>
          <w:rFonts w:ascii="Calibri" w:eastAsia="Times New Roman" w:hAnsi="Calibri" w:cs="Times New Roman"/>
          <w:b/>
          <w:sz w:val="21"/>
          <w:szCs w:val="21"/>
        </w:rPr>
        <w:t>MESTO ROŽŇAVA</w:t>
      </w:r>
    </w:p>
    <w:p w:rsidR="00F84860" w:rsidRPr="00F84860" w:rsidRDefault="00F84860" w:rsidP="00F84860">
      <w:pPr>
        <w:spacing w:after="0" w:line="264" w:lineRule="auto"/>
        <w:rPr>
          <w:rFonts w:ascii="Calibri" w:eastAsia="Times New Roman" w:hAnsi="Calibri" w:cs="Times New Roman"/>
          <w:sz w:val="21"/>
          <w:szCs w:val="21"/>
        </w:rPr>
      </w:pPr>
      <w:r w:rsidRPr="00F84860">
        <w:rPr>
          <w:rFonts w:ascii="Calibri" w:eastAsia="Times New Roman" w:hAnsi="Calibri" w:cs="Times New Roman"/>
          <w:sz w:val="21"/>
          <w:szCs w:val="21"/>
        </w:rPr>
        <w:t xml:space="preserve">IČO: 00328758, tel.: 058/7773256; e-mail: </w:t>
      </w:r>
      <w:hyperlink r:id="rId4" w:history="1">
        <w:r w:rsidRPr="00F84860">
          <w:rPr>
            <w:rFonts w:ascii="Calibri" w:eastAsia="Times New Roman" w:hAnsi="Calibri" w:cs="Times New Roman"/>
            <w:color w:val="0563C1"/>
            <w:sz w:val="21"/>
            <w:szCs w:val="21"/>
            <w:u w:val="single"/>
          </w:rPr>
          <w:t>verejneobstaravanie@roznava.sk</w:t>
        </w:r>
      </w:hyperlink>
    </w:p>
    <w:p w:rsidR="00F84860" w:rsidRPr="00F84860" w:rsidRDefault="00F84860" w:rsidP="00F84860">
      <w:pPr>
        <w:spacing w:after="0" w:line="264" w:lineRule="auto"/>
        <w:rPr>
          <w:rFonts w:ascii="Calibri" w:eastAsia="Times New Roman" w:hAnsi="Calibri" w:cs="Times New Roman"/>
          <w:sz w:val="21"/>
          <w:szCs w:val="21"/>
        </w:rPr>
      </w:pPr>
      <w:r w:rsidRPr="00F84860">
        <w:rPr>
          <w:rFonts w:ascii="Calibri" w:eastAsia="Times New Roman" w:hAnsi="Calibri" w:cs="Times New Roman"/>
          <w:sz w:val="21"/>
          <w:szCs w:val="21"/>
        </w:rPr>
        <w:t>Šafárikova 29, 048 01 Rožňava</w:t>
      </w:r>
    </w:p>
    <w:p w:rsidR="00F84860" w:rsidRPr="00F84860" w:rsidRDefault="00F84860" w:rsidP="00F84860">
      <w:pPr>
        <w:spacing w:after="0" w:line="240" w:lineRule="auto"/>
        <w:rPr>
          <w:rFonts w:ascii="Calibri" w:eastAsia="Times New Roman" w:hAnsi="Calibri" w:cs="Times New Roman"/>
          <w:b/>
          <w:sz w:val="21"/>
          <w:szCs w:val="21"/>
        </w:rPr>
      </w:pPr>
    </w:p>
    <w:p w:rsidR="00F84860" w:rsidRPr="00F84860" w:rsidRDefault="00F84860" w:rsidP="00F84860">
      <w:pPr>
        <w:spacing w:line="256" w:lineRule="auto"/>
        <w:jc w:val="center"/>
        <w:rPr>
          <w:rFonts w:ascii="Calibri" w:eastAsia="Times New Roman" w:hAnsi="Calibri" w:cs="Times New Roman"/>
          <w:b/>
          <w:szCs w:val="21"/>
        </w:rPr>
      </w:pPr>
      <w:r w:rsidRPr="00F84860">
        <w:rPr>
          <w:rFonts w:ascii="Calibri" w:eastAsia="Times New Roman" w:hAnsi="Calibri" w:cs="Times New Roman"/>
          <w:b/>
          <w:szCs w:val="21"/>
        </w:rPr>
        <w:t>Cenová ponuka uchádzača</w:t>
      </w:r>
    </w:p>
    <w:p w:rsidR="00F84860" w:rsidRPr="00F84860" w:rsidRDefault="00F84860" w:rsidP="00F84860">
      <w:pPr>
        <w:spacing w:line="256" w:lineRule="auto"/>
        <w:jc w:val="center"/>
        <w:rPr>
          <w:rFonts w:ascii="Calibri" w:eastAsia="Times New Roman" w:hAnsi="Calibri" w:cs="Times New Roman"/>
          <w:b/>
          <w:color w:val="FF0000"/>
          <w:szCs w:val="21"/>
        </w:rPr>
      </w:pPr>
      <w:r w:rsidRPr="00F84860">
        <w:rPr>
          <w:rFonts w:ascii="Calibri" w:eastAsia="Times New Roman" w:hAnsi="Calibri" w:cs="Times New Roman"/>
          <w:b/>
          <w:color w:val="FF0000"/>
          <w:szCs w:val="21"/>
        </w:rPr>
        <w:t>/Návratka/</w:t>
      </w:r>
    </w:p>
    <w:tbl>
      <w:tblPr>
        <w:tblStyle w:val="Mriekatabuky1"/>
        <w:tblW w:w="9067" w:type="dxa"/>
        <w:tblInd w:w="0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F84860" w:rsidRPr="00F84860" w:rsidTr="00F84860">
        <w:trPr>
          <w:trHeight w:val="116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/>
              <w:rPr>
                <w:b/>
                <w:sz w:val="21"/>
                <w:szCs w:val="21"/>
              </w:rPr>
            </w:pPr>
            <w:r w:rsidRPr="00F84860">
              <w:rPr>
                <w:b/>
                <w:sz w:val="21"/>
                <w:szCs w:val="21"/>
              </w:rPr>
              <w:t xml:space="preserve">Číslo zákazky :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7021E8" w:rsidP="007021E8">
            <w:pPr>
              <w:spacing w:after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</w:t>
            </w:r>
            <w:r w:rsidR="00F84860" w:rsidRPr="00F84860">
              <w:rPr>
                <w:sz w:val="21"/>
                <w:szCs w:val="21"/>
              </w:rPr>
              <w:t>/20</w:t>
            </w:r>
            <w:r>
              <w:rPr>
                <w:sz w:val="21"/>
                <w:szCs w:val="21"/>
              </w:rPr>
              <w:t>21</w:t>
            </w:r>
            <w:r w:rsidR="00F84860" w:rsidRPr="00F84860">
              <w:rPr>
                <w:sz w:val="21"/>
                <w:szCs w:val="21"/>
              </w:rPr>
              <w:t>/Ka</w:t>
            </w:r>
          </w:p>
        </w:tc>
      </w:tr>
      <w:tr w:rsidR="00F84860" w:rsidRPr="00F84860" w:rsidTr="00F84860">
        <w:trPr>
          <w:trHeight w:val="282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/>
              <w:rPr>
                <w:b/>
                <w:sz w:val="21"/>
                <w:szCs w:val="21"/>
              </w:rPr>
            </w:pPr>
            <w:r w:rsidRPr="00F84860">
              <w:rPr>
                <w:b/>
                <w:sz w:val="21"/>
                <w:szCs w:val="21"/>
              </w:rPr>
              <w:t>Názov zákazky 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Nákup konvektomatu</w:t>
            </w:r>
            <w:r w:rsidRPr="00F84860">
              <w:rPr>
                <w:sz w:val="21"/>
                <w:szCs w:val="21"/>
              </w:rPr>
              <w:t xml:space="preserve"> </w:t>
            </w:r>
          </w:p>
        </w:tc>
      </w:tr>
      <w:tr w:rsidR="00F84860" w:rsidRPr="00F84860" w:rsidTr="00F8486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/>
              <w:rPr>
                <w:b/>
                <w:sz w:val="21"/>
                <w:szCs w:val="21"/>
              </w:rPr>
            </w:pPr>
            <w:r w:rsidRPr="00F84860">
              <w:rPr>
                <w:b/>
                <w:sz w:val="21"/>
                <w:szCs w:val="21"/>
              </w:rPr>
              <w:t>Predmet zákazky (§ 3 zákona) 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/>
              <w:rPr>
                <w:sz w:val="21"/>
                <w:szCs w:val="21"/>
              </w:rPr>
            </w:pPr>
            <w:r w:rsidRPr="00F84860">
              <w:rPr>
                <w:sz w:val="21"/>
                <w:szCs w:val="21"/>
              </w:rPr>
              <w:t>Tovary, služby</w:t>
            </w:r>
          </w:p>
        </w:tc>
      </w:tr>
    </w:tbl>
    <w:p w:rsidR="00F84860" w:rsidRPr="00F84860" w:rsidRDefault="00F84860" w:rsidP="00F84860">
      <w:pPr>
        <w:spacing w:after="0" w:line="256" w:lineRule="auto"/>
        <w:jc w:val="both"/>
        <w:rPr>
          <w:rFonts w:ascii="Calibri" w:eastAsia="Times New Roman" w:hAnsi="Calibri" w:cs="Times New Roman"/>
          <w:b/>
          <w:sz w:val="21"/>
          <w:szCs w:val="21"/>
        </w:rPr>
      </w:pPr>
    </w:p>
    <w:p w:rsidR="00F84860" w:rsidRPr="00F84860" w:rsidRDefault="00F84860" w:rsidP="00F84860">
      <w:pPr>
        <w:spacing w:after="240" w:line="256" w:lineRule="auto"/>
        <w:jc w:val="both"/>
        <w:rPr>
          <w:rFonts w:ascii="Calibri" w:eastAsia="Times New Roman" w:hAnsi="Calibri" w:cs="Times New Roman"/>
          <w:b/>
          <w:sz w:val="21"/>
          <w:szCs w:val="21"/>
        </w:rPr>
      </w:pPr>
      <w:r w:rsidRPr="00F84860">
        <w:rPr>
          <w:rFonts w:ascii="Calibri" w:eastAsia="Times New Roman" w:hAnsi="Calibri" w:cs="Times New Roman"/>
          <w:b/>
          <w:sz w:val="21"/>
          <w:szCs w:val="21"/>
        </w:rPr>
        <w:t>I. Názov, adresa a kontaktné miesto uchádzača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1247"/>
        <w:gridCol w:w="596"/>
        <w:gridCol w:w="2688"/>
      </w:tblGrid>
      <w:tr w:rsidR="00F84860" w:rsidRPr="00F84860" w:rsidTr="00F84860"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F84860">
              <w:rPr>
                <w:rFonts w:ascii="Calibri" w:eastAsia="Calibri" w:hAnsi="Calibri" w:cs="Times New Roman"/>
                <w:sz w:val="21"/>
                <w:szCs w:val="21"/>
                <w:lang w:eastAsia="sk-SK"/>
              </w:rPr>
              <w:t>Obchodné meno :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F84860">
              <w:rPr>
                <w:rFonts w:ascii="Calibri" w:eastAsia="Calibri" w:hAnsi="Calibri" w:cs="Times New Roman"/>
                <w:sz w:val="21"/>
                <w:szCs w:val="21"/>
              </w:rPr>
              <w:t>IČO:</w:t>
            </w:r>
          </w:p>
        </w:tc>
      </w:tr>
      <w:tr w:rsidR="00F84860" w:rsidRPr="00F84860" w:rsidTr="00F84860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F84860">
              <w:rPr>
                <w:rFonts w:ascii="Calibri" w:eastAsia="Calibri" w:hAnsi="Calibri" w:cs="Times New Roman"/>
                <w:sz w:val="21"/>
                <w:szCs w:val="21"/>
              </w:rPr>
              <w:t>Poštová adresa vrátane PSČ :</w:t>
            </w:r>
          </w:p>
        </w:tc>
      </w:tr>
      <w:tr w:rsidR="00F84860" w:rsidRPr="00F84860" w:rsidTr="00F8486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F84860">
              <w:rPr>
                <w:rFonts w:ascii="Calibri" w:eastAsia="Calibri" w:hAnsi="Calibri" w:cs="Times New Roman"/>
                <w:sz w:val="21"/>
                <w:szCs w:val="21"/>
              </w:rPr>
              <w:t>Bankové spojenie :</w:t>
            </w: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F84860">
              <w:rPr>
                <w:rFonts w:ascii="Calibri" w:eastAsia="Calibri" w:hAnsi="Calibri" w:cs="Times New Roman"/>
                <w:sz w:val="21"/>
                <w:szCs w:val="21"/>
              </w:rPr>
              <w:t>IBAN :</w:t>
            </w:r>
          </w:p>
        </w:tc>
      </w:tr>
      <w:tr w:rsidR="00F84860" w:rsidRPr="00F84860" w:rsidTr="00F8486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F84860">
              <w:rPr>
                <w:rFonts w:ascii="Calibri" w:eastAsia="Calibri" w:hAnsi="Calibri" w:cs="Times New Roman"/>
                <w:sz w:val="21"/>
                <w:szCs w:val="21"/>
              </w:rPr>
              <w:t>DIČ :</w:t>
            </w: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F84860">
              <w:rPr>
                <w:rFonts w:ascii="Calibri" w:eastAsia="Calibri" w:hAnsi="Calibri" w:cs="Times New Roman"/>
                <w:sz w:val="21"/>
                <w:szCs w:val="21"/>
              </w:rPr>
              <w:t>IČ DPH :</w:t>
            </w:r>
          </w:p>
        </w:tc>
      </w:tr>
      <w:tr w:rsidR="00F84860" w:rsidRPr="00F84860" w:rsidTr="00F84860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F84860">
              <w:rPr>
                <w:rFonts w:ascii="Calibri" w:eastAsia="Calibri" w:hAnsi="Calibri" w:cs="Times New Roman"/>
                <w:sz w:val="21"/>
                <w:szCs w:val="21"/>
              </w:rPr>
              <w:t xml:space="preserve">Štatutárny zástupca/kontaktná osoba : </w:t>
            </w:r>
          </w:p>
        </w:tc>
      </w:tr>
      <w:tr w:rsidR="00F84860" w:rsidRPr="00F84860" w:rsidTr="00F84860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F84860">
              <w:rPr>
                <w:rFonts w:ascii="Calibri" w:eastAsia="Calibri" w:hAnsi="Calibri" w:cs="Times New Roman"/>
                <w:sz w:val="21"/>
                <w:szCs w:val="21"/>
              </w:rPr>
              <w:t>E-mail :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F84860">
              <w:rPr>
                <w:rFonts w:ascii="Calibri" w:eastAsia="Calibri" w:hAnsi="Calibri" w:cs="Times New Roman"/>
                <w:sz w:val="21"/>
                <w:szCs w:val="21"/>
              </w:rPr>
              <w:t>Tel.:</w:t>
            </w:r>
          </w:p>
        </w:tc>
      </w:tr>
    </w:tbl>
    <w:p w:rsidR="00F84860" w:rsidRPr="00F84860" w:rsidRDefault="00F84860" w:rsidP="00F84860">
      <w:pPr>
        <w:spacing w:after="0" w:line="256" w:lineRule="auto"/>
        <w:jc w:val="both"/>
        <w:rPr>
          <w:rFonts w:ascii="Calibri" w:eastAsia="Times New Roman" w:hAnsi="Calibri" w:cs="Times New Roman"/>
          <w:b/>
          <w:sz w:val="21"/>
          <w:szCs w:val="21"/>
        </w:rPr>
      </w:pPr>
    </w:p>
    <w:p w:rsidR="00F84860" w:rsidRPr="00F84860" w:rsidRDefault="00F84860" w:rsidP="00F84860">
      <w:pPr>
        <w:spacing w:after="0" w:line="264" w:lineRule="auto"/>
        <w:jc w:val="both"/>
        <w:rPr>
          <w:rFonts w:ascii="Calibri" w:eastAsia="Times New Roman" w:hAnsi="Calibri" w:cs="Times New Roman"/>
          <w:b/>
          <w:sz w:val="21"/>
          <w:szCs w:val="21"/>
        </w:rPr>
      </w:pPr>
      <w:r w:rsidRPr="00F84860">
        <w:rPr>
          <w:rFonts w:ascii="Calibri" w:eastAsia="Times New Roman" w:hAnsi="Calibri" w:cs="Times New Roman"/>
          <w:b/>
          <w:sz w:val="21"/>
          <w:szCs w:val="21"/>
        </w:rPr>
        <w:t xml:space="preserve">II. Cenová ponuka uchádzača </w:t>
      </w:r>
    </w:p>
    <w:p w:rsidR="00F84860" w:rsidRPr="00F84860" w:rsidRDefault="00F84860" w:rsidP="00F84860">
      <w:pPr>
        <w:spacing w:after="120" w:line="256" w:lineRule="auto"/>
        <w:jc w:val="both"/>
        <w:rPr>
          <w:rFonts w:ascii="Calibri" w:eastAsia="Times New Roman" w:hAnsi="Calibri" w:cs="Times New Roman"/>
          <w:sz w:val="21"/>
          <w:szCs w:val="21"/>
          <w:shd w:val="clear" w:color="auto" w:fill="E7E6E6"/>
        </w:rPr>
      </w:pPr>
    </w:p>
    <w:tbl>
      <w:tblPr>
        <w:tblpPr w:leftFromText="141" w:rightFromText="141" w:bottomFromText="160" w:vertAnchor="page" w:horzAnchor="margin" w:tblpY="93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4227"/>
        <w:gridCol w:w="1417"/>
        <w:gridCol w:w="1418"/>
        <w:gridCol w:w="1418"/>
      </w:tblGrid>
      <w:tr w:rsidR="00F84860" w:rsidRPr="00F84860" w:rsidTr="00F84860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F84860" w:rsidRPr="00F84860" w:rsidRDefault="00F84860" w:rsidP="00F8486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1"/>
                <w:szCs w:val="21"/>
                <w:lang w:eastAsia="sk-SK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F84860" w:rsidRPr="00F84860" w:rsidRDefault="00F84860" w:rsidP="00F84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F84860">
              <w:rPr>
                <w:rFonts w:ascii="Calibri" w:eastAsia="Times New Roman" w:hAnsi="Calibri" w:cs="Calibri"/>
                <w:sz w:val="21"/>
                <w:szCs w:val="21"/>
              </w:rPr>
              <w:t xml:space="preserve">Popis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:rsidR="00F84860" w:rsidRPr="00F84860" w:rsidRDefault="00F84860" w:rsidP="00F84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F84860">
              <w:rPr>
                <w:rFonts w:ascii="Calibri" w:eastAsia="Times New Roman" w:hAnsi="Calibri" w:cs="Calibri"/>
                <w:sz w:val="21"/>
                <w:szCs w:val="21"/>
              </w:rPr>
              <w:t>Cena v Eur</w:t>
            </w:r>
          </w:p>
          <w:p w:rsidR="00F84860" w:rsidRPr="00F84860" w:rsidRDefault="00F84860" w:rsidP="00F84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F84860">
              <w:rPr>
                <w:rFonts w:ascii="Calibri" w:eastAsia="Times New Roman" w:hAnsi="Calibri" w:cs="Calibri"/>
                <w:sz w:val="21"/>
                <w:szCs w:val="21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F84860" w:rsidRPr="00F84860" w:rsidRDefault="00F84860" w:rsidP="00F84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F84860">
              <w:rPr>
                <w:rFonts w:ascii="Calibri" w:eastAsia="Times New Roman" w:hAnsi="Calibri" w:cs="Calibri"/>
                <w:sz w:val="21"/>
                <w:szCs w:val="21"/>
              </w:rPr>
              <w:t>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F84860" w:rsidRPr="00F84860" w:rsidRDefault="00F84860" w:rsidP="00F84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F84860">
              <w:rPr>
                <w:rFonts w:ascii="Calibri" w:eastAsia="Times New Roman" w:hAnsi="Calibri" w:cs="Calibri"/>
                <w:sz w:val="21"/>
                <w:szCs w:val="21"/>
              </w:rPr>
              <w:t>Cena  v Eur</w:t>
            </w:r>
          </w:p>
          <w:p w:rsidR="00F84860" w:rsidRPr="00F84860" w:rsidRDefault="00F84860" w:rsidP="00F84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F84860">
              <w:rPr>
                <w:rFonts w:ascii="Calibri" w:eastAsia="Times New Roman" w:hAnsi="Calibri" w:cs="Calibri"/>
                <w:sz w:val="21"/>
                <w:szCs w:val="21"/>
              </w:rPr>
              <w:t xml:space="preserve"> s DPH</w:t>
            </w:r>
          </w:p>
        </w:tc>
      </w:tr>
      <w:tr w:rsidR="00F84860" w:rsidRPr="00F84860" w:rsidTr="00F84860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860" w:rsidRPr="00F84860" w:rsidRDefault="00F84860" w:rsidP="00F84860">
            <w:pPr>
              <w:spacing w:after="12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F84860">
              <w:rPr>
                <w:rFonts w:ascii="Calibri" w:eastAsia="Times New Roman" w:hAnsi="Calibri" w:cs="Calibri"/>
                <w:sz w:val="21"/>
                <w:szCs w:val="21"/>
              </w:rPr>
              <w:t>Cena celkom za predmet zákazky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60" w:rsidRPr="00F84860" w:rsidRDefault="00F84860" w:rsidP="00F84860">
            <w:pPr>
              <w:spacing w:after="120" w:line="360" w:lineRule="auto"/>
              <w:jc w:val="center"/>
              <w:rPr>
                <w:rFonts w:ascii="Calibri" w:eastAsia="Times New Roman" w:hAnsi="Calibri" w:cs="Calibri"/>
                <w:b/>
                <w:sz w:val="21"/>
                <w:szCs w:val="21"/>
                <w:lang w:eastAsia="sk-SK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60" w:rsidRPr="00F84860" w:rsidRDefault="00F84860" w:rsidP="00F84860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1"/>
                <w:szCs w:val="21"/>
                <w:lang w:eastAsia="sk-SK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:rsidR="00F84860" w:rsidRPr="00F84860" w:rsidRDefault="00F84860" w:rsidP="00F84860">
            <w:pPr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sz w:val="21"/>
                <w:szCs w:val="21"/>
                <w:lang w:eastAsia="sk-SK"/>
              </w:rPr>
            </w:pPr>
          </w:p>
        </w:tc>
      </w:tr>
    </w:tbl>
    <w:p w:rsidR="00413ACD" w:rsidRPr="00413ACD" w:rsidRDefault="00413ACD" w:rsidP="00413ACD">
      <w:pPr>
        <w:spacing w:after="120" w:line="276" w:lineRule="auto"/>
        <w:jc w:val="both"/>
        <w:rPr>
          <w:rFonts w:ascii="Calibri" w:eastAsia="Calibri" w:hAnsi="Calibri" w:cs="Times New Roman"/>
        </w:rPr>
      </w:pPr>
      <w:r w:rsidRPr="00413ACD">
        <w:rPr>
          <w:rFonts w:ascii="Calibri" w:eastAsia="Calibri" w:hAnsi="Calibri" w:cs="Times New Roman"/>
        </w:rPr>
        <w:t>Uchádzač *je/nie je platca DPH.</w:t>
      </w:r>
    </w:p>
    <w:p w:rsidR="00413ACD" w:rsidRPr="00413ACD" w:rsidRDefault="00413ACD" w:rsidP="00413ACD">
      <w:pPr>
        <w:spacing w:after="120" w:line="276" w:lineRule="auto"/>
        <w:jc w:val="both"/>
        <w:rPr>
          <w:rFonts w:ascii="Calibri" w:eastAsia="Calibri" w:hAnsi="Calibri" w:cs="Times New Roman"/>
          <w:sz w:val="20"/>
          <w:szCs w:val="18"/>
        </w:rPr>
      </w:pPr>
      <w:r w:rsidRPr="00413ACD">
        <w:rPr>
          <w:rFonts w:ascii="Calibri" w:eastAsia="Calibri" w:hAnsi="Calibri" w:cs="Times New Roman"/>
          <w:sz w:val="20"/>
          <w:szCs w:val="18"/>
        </w:rPr>
        <w:t>* uveďte aktuálny stav</w:t>
      </w:r>
    </w:p>
    <w:p w:rsidR="00413ACD" w:rsidRPr="00413ACD" w:rsidRDefault="00413ACD" w:rsidP="00413ACD">
      <w:pPr>
        <w:spacing w:after="0" w:line="276" w:lineRule="auto"/>
        <w:jc w:val="both"/>
        <w:rPr>
          <w:rFonts w:ascii="Calibri" w:eastAsia="Calibri" w:hAnsi="Calibri" w:cs="Times New Roman"/>
          <w:sz w:val="20"/>
          <w:szCs w:val="18"/>
          <w:u w:val="single"/>
        </w:rPr>
      </w:pPr>
      <w:r w:rsidRPr="00413ACD">
        <w:rPr>
          <w:rFonts w:ascii="Calibri" w:eastAsia="Calibri" w:hAnsi="Calibri" w:cs="Times New Roman"/>
          <w:sz w:val="20"/>
          <w:szCs w:val="18"/>
          <w:u w:val="single"/>
        </w:rPr>
        <w:t>Poznámka</w:t>
      </w:r>
    </w:p>
    <w:p w:rsidR="00413ACD" w:rsidRPr="00413ACD" w:rsidRDefault="00413ACD" w:rsidP="00413ACD">
      <w:pPr>
        <w:spacing w:after="0" w:line="276" w:lineRule="auto"/>
        <w:jc w:val="both"/>
        <w:rPr>
          <w:rFonts w:ascii="Calibri" w:eastAsia="Calibri" w:hAnsi="Calibri" w:cs="Times New Roman"/>
          <w:sz w:val="20"/>
          <w:szCs w:val="18"/>
        </w:rPr>
      </w:pPr>
      <w:r w:rsidRPr="00413ACD">
        <w:rPr>
          <w:rFonts w:ascii="Calibri" w:eastAsia="Calibri" w:hAnsi="Calibri" w:cs="Times New Roman"/>
          <w:sz w:val="20"/>
          <w:szCs w:val="18"/>
        </w:rPr>
        <w:t xml:space="preserve">Celková cena za predmet tejto zákazky je daná súčtom všetkých položiek a je navrhnutá ako maximálna a pevná. </w:t>
      </w:r>
      <w:r w:rsidRPr="00123CFC">
        <w:rPr>
          <w:rFonts w:ascii="Calibri" w:eastAsia="Calibri" w:hAnsi="Calibri" w:cs="Times New Roman"/>
          <w:b/>
          <w:sz w:val="20"/>
          <w:szCs w:val="18"/>
        </w:rPr>
        <w:t>V cene sú započítané všetky náklady dodávateľa, vrátane dopravy</w:t>
      </w:r>
      <w:r w:rsidR="00123CFC" w:rsidRPr="00123CFC">
        <w:rPr>
          <w:rFonts w:ascii="Calibri" w:eastAsia="Calibri" w:hAnsi="Calibri" w:cs="Times New Roman"/>
          <w:b/>
          <w:sz w:val="20"/>
          <w:szCs w:val="18"/>
        </w:rPr>
        <w:t xml:space="preserve"> na miesto odovzdania, zapojenia a preškolenia personálu</w:t>
      </w:r>
      <w:r w:rsidR="00123CFC">
        <w:rPr>
          <w:rFonts w:ascii="Calibri" w:eastAsia="Calibri" w:hAnsi="Calibri" w:cs="Times New Roman"/>
          <w:b/>
          <w:sz w:val="20"/>
          <w:szCs w:val="18"/>
        </w:rPr>
        <w:t xml:space="preserve">. </w:t>
      </w:r>
      <w:r w:rsidRPr="00123CFC">
        <w:rPr>
          <w:rFonts w:ascii="Calibri" w:eastAsia="Calibri" w:hAnsi="Calibri" w:cs="Times New Roman"/>
          <w:b/>
          <w:sz w:val="20"/>
          <w:szCs w:val="18"/>
        </w:rPr>
        <w:t xml:space="preserve"> </w:t>
      </w:r>
      <w:r w:rsidRPr="00413ACD">
        <w:rPr>
          <w:rFonts w:ascii="Calibri" w:eastAsia="Calibri" w:hAnsi="Calibri" w:cs="Times New Roman"/>
          <w:sz w:val="20"/>
          <w:szCs w:val="18"/>
        </w:rPr>
        <w:t>Ak sa dodávateľovi tovaru počas plnenia zmluvy alebo pred jej plnením stane na základe vykonanej registrácie Daňovým úradom platcom DPH, potom celková cena za celý predmet zákazky uvedená v ponuke uchádzača je nemenná a je považovaná za konečnú cenu s DPH.</w:t>
      </w:r>
    </w:p>
    <w:p w:rsidR="00413ACD" w:rsidRPr="00413ACD" w:rsidRDefault="00413ACD" w:rsidP="00413ACD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:rsidR="00F84860" w:rsidRPr="00F84860" w:rsidRDefault="00F84860" w:rsidP="00F84860">
      <w:pPr>
        <w:spacing w:after="240" w:line="256" w:lineRule="auto"/>
        <w:jc w:val="both"/>
        <w:rPr>
          <w:rFonts w:ascii="Calibri" w:eastAsia="Calibri" w:hAnsi="Calibri" w:cs="Times New Roman"/>
          <w:sz w:val="21"/>
          <w:szCs w:val="21"/>
        </w:rPr>
      </w:pPr>
      <w:r w:rsidRPr="00F84860">
        <w:rPr>
          <w:rFonts w:ascii="Calibri" w:eastAsia="Times New Roman" w:hAnsi="Calibri" w:cs="Times New Roman"/>
          <w:sz w:val="21"/>
          <w:szCs w:val="21"/>
        </w:rPr>
        <w:t>V ………………………. dňa .........................</w:t>
      </w:r>
      <w:r w:rsidRPr="00F84860">
        <w:rPr>
          <w:rFonts w:ascii="Calibri" w:eastAsia="Times New Roman" w:hAnsi="Calibri" w:cs="Times New Roman"/>
          <w:sz w:val="21"/>
          <w:szCs w:val="21"/>
        </w:rPr>
        <w:tab/>
      </w:r>
      <w:r w:rsidRPr="00F84860">
        <w:rPr>
          <w:rFonts w:ascii="Calibri" w:eastAsia="Times New Roman" w:hAnsi="Calibri" w:cs="Times New Roman"/>
          <w:sz w:val="21"/>
          <w:szCs w:val="21"/>
        </w:rPr>
        <w:tab/>
      </w:r>
      <w:r w:rsidRPr="00F84860">
        <w:rPr>
          <w:rFonts w:ascii="Calibri" w:eastAsia="Calibri" w:hAnsi="Calibri" w:cs="Times New Roman"/>
          <w:sz w:val="21"/>
          <w:szCs w:val="21"/>
        </w:rPr>
        <w:t xml:space="preserve">     </w:t>
      </w:r>
    </w:p>
    <w:p w:rsidR="00F84860" w:rsidRPr="00F84860" w:rsidRDefault="00F84860" w:rsidP="00123CFC">
      <w:pPr>
        <w:spacing w:after="0" w:line="256" w:lineRule="auto"/>
        <w:rPr>
          <w:rFonts w:ascii="Calibri" w:eastAsia="Times New Roman" w:hAnsi="Calibri" w:cs="Times New Roman"/>
          <w:sz w:val="21"/>
          <w:szCs w:val="21"/>
        </w:rPr>
      </w:pPr>
    </w:p>
    <w:p w:rsidR="00F84860" w:rsidRPr="00F84860" w:rsidRDefault="00F84860" w:rsidP="00F84860">
      <w:pPr>
        <w:spacing w:after="0" w:line="256" w:lineRule="auto"/>
        <w:ind w:left="4248" w:firstLine="708"/>
        <w:rPr>
          <w:rFonts w:ascii="Calibri" w:eastAsia="Times New Roman" w:hAnsi="Calibri" w:cs="Times New Roman"/>
          <w:sz w:val="21"/>
          <w:szCs w:val="21"/>
        </w:rPr>
      </w:pPr>
    </w:p>
    <w:p w:rsidR="00F84860" w:rsidRPr="00F84860" w:rsidRDefault="00F84860" w:rsidP="00F84860">
      <w:pPr>
        <w:spacing w:after="0" w:line="256" w:lineRule="auto"/>
        <w:ind w:left="4248" w:firstLine="708"/>
        <w:rPr>
          <w:rFonts w:ascii="Calibri" w:eastAsia="Times New Roman" w:hAnsi="Calibri" w:cs="Times New Roman"/>
          <w:sz w:val="21"/>
          <w:szCs w:val="21"/>
        </w:rPr>
      </w:pPr>
      <w:r w:rsidRPr="00F84860">
        <w:rPr>
          <w:rFonts w:ascii="Calibri" w:eastAsia="Times New Roman" w:hAnsi="Calibri" w:cs="Times New Roman"/>
          <w:sz w:val="21"/>
          <w:szCs w:val="21"/>
        </w:rPr>
        <w:t xml:space="preserve">............................…………………………...……………     </w:t>
      </w:r>
    </w:p>
    <w:p w:rsidR="00F84860" w:rsidRPr="00F84860" w:rsidRDefault="00F84860" w:rsidP="00F84860">
      <w:pPr>
        <w:spacing w:after="0" w:line="256" w:lineRule="auto"/>
        <w:jc w:val="both"/>
        <w:rPr>
          <w:rFonts w:ascii="Calibri" w:eastAsia="Times New Roman" w:hAnsi="Calibri" w:cs="Times New Roman"/>
          <w:sz w:val="21"/>
          <w:szCs w:val="21"/>
        </w:rPr>
      </w:pPr>
      <w:r w:rsidRPr="00F84860">
        <w:rPr>
          <w:rFonts w:ascii="Calibri" w:eastAsia="Times New Roman" w:hAnsi="Calibri" w:cs="Times New Roman"/>
          <w:sz w:val="21"/>
          <w:szCs w:val="21"/>
        </w:rPr>
        <w:t xml:space="preserve">                                                                                                          štatutárny zástupca (meno, podpis, pečiatka)</w:t>
      </w:r>
    </w:p>
    <w:p w:rsidR="00F84860" w:rsidRDefault="00F84860" w:rsidP="00317458">
      <w:pPr>
        <w:jc w:val="right"/>
      </w:pPr>
    </w:p>
    <w:p w:rsidR="00413A92" w:rsidRPr="005B64FE" w:rsidRDefault="00317458" w:rsidP="00317458">
      <w:pPr>
        <w:jc w:val="right"/>
        <w:rPr>
          <w:b/>
        </w:rPr>
      </w:pPr>
      <w:r w:rsidRPr="005B64FE">
        <w:rPr>
          <w:b/>
        </w:rPr>
        <w:lastRenderedPageBreak/>
        <w:t>Príloha č.</w:t>
      </w:r>
      <w:r w:rsidR="005B61A5">
        <w:rPr>
          <w:b/>
        </w:rPr>
        <w:t>2</w:t>
      </w:r>
      <w:bookmarkStart w:id="0" w:name="_GoBack"/>
      <w:bookmarkEnd w:id="0"/>
    </w:p>
    <w:p w:rsidR="00F418F7" w:rsidRDefault="00F418F7" w:rsidP="00317458">
      <w:pPr>
        <w:jc w:val="right"/>
      </w:pPr>
    </w:p>
    <w:p w:rsidR="00F84860" w:rsidRPr="005B64FE" w:rsidRDefault="00877D8C" w:rsidP="00123CFC">
      <w:pPr>
        <w:spacing w:after="0" w:line="240" w:lineRule="auto"/>
        <w:jc w:val="center"/>
        <w:rPr>
          <w:b/>
        </w:rPr>
      </w:pPr>
      <w:r w:rsidRPr="005B64FE">
        <w:rPr>
          <w:b/>
        </w:rPr>
        <w:t>Návrh na plnenie kritérií</w:t>
      </w:r>
    </w:p>
    <w:p w:rsidR="00877D8C" w:rsidRPr="005B64FE" w:rsidRDefault="00877D8C" w:rsidP="00877D8C">
      <w:pPr>
        <w:jc w:val="center"/>
        <w:rPr>
          <w:b/>
        </w:rPr>
      </w:pPr>
      <w:r w:rsidRPr="005B64FE">
        <w:rPr>
          <w:b/>
        </w:rPr>
        <w:t>Cenová ponuka</w:t>
      </w:r>
    </w:p>
    <w:tbl>
      <w:tblPr>
        <w:tblStyle w:val="Mriekatabuky"/>
        <w:tblpPr w:leftFromText="141" w:rightFromText="141" w:vertAnchor="page" w:horzAnchor="margin" w:tblpY="3313"/>
        <w:tblW w:w="9209" w:type="dxa"/>
        <w:tblLayout w:type="fixed"/>
        <w:tblLook w:val="04A0" w:firstRow="1" w:lastRow="0" w:firstColumn="1" w:lastColumn="0" w:noHBand="0" w:noVBand="1"/>
      </w:tblPr>
      <w:tblGrid>
        <w:gridCol w:w="511"/>
        <w:gridCol w:w="3879"/>
        <w:gridCol w:w="1204"/>
        <w:gridCol w:w="1205"/>
        <w:gridCol w:w="1205"/>
        <w:gridCol w:w="1205"/>
      </w:tblGrid>
      <w:tr w:rsidR="00F84860" w:rsidRPr="00447B93" w:rsidTr="005B64FE">
        <w:tc>
          <w:tcPr>
            <w:tcW w:w="511" w:type="dxa"/>
            <w:shd w:val="clear" w:color="auto" w:fill="DEEAF6" w:themeFill="accent1" w:themeFillTint="33"/>
          </w:tcPr>
          <w:p w:rsidR="00F84860" w:rsidRPr="00447B93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7B93">
              <w:rPr>
                <w:rFonts w:cstheme="minorHAnsi"/>
                <w:sz w:val="20"/>
                <w:szCs w:val="20"/>
              </w:rPr>
              <w:t>P.</w:t>
            </w:r>
          </w:p>
          <w:p w:rsidR="00F84860" w:rsidRPr="00447B93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7B93">
              <w:rPr>
                <w:rFonts w:cstheme="minorHAnsi"/>
                <w:sz w:val="20"/>
                <w:szCs w:val="20"/>
              </w:rPr>
              <w:t>č.</w:t>
            </w:r>
          </w:p>
        </w:tc>
        <w:tc>
          <w:tcPr>
            <w:tcW w:w="3879" w:type="dxa"/>
            <w:shd w:val="clear" w:color="auto" w:fill="DEEAF6" w:themeFill="accent1" w:themeFillTint="33"/>
          </w:tcPr>
          <w:p w:rsidR="00F84860" w:rsidRPr="00447B93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7B93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04" w:type="dxa"/>
            <w:shd w:val="clear" w:color="auto" w:fill="DEEAF6" w:themeFill="accent1" w:themeFillTint="33"/>
          </w:tcPr>
          <w:p w:rsidR="005B64FE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7B93">
              <w:rPr>
                <w:rFonts w:cstheme="minorHAnsi"/>
                <w:sz w:val="20"/>
                <w:szCs w:val="20"/>
              </w:rPr>
              <w:t>Množstvo/</w:t>
            </w:r>
          </w:p>
          <w:p w:rsidR="00F84860" w:rsidRPr="00447B93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7B93">
              <w:rPr>
                <w:rFonts w:cstheme="minorHAnsi"/>
                <w:sz w:val="20"/>
                <w:szCs w:val="20"/>
              </w:rPr>
              <w:t>ks</w:t>
            </w:r>
          </w:p>
        </w:tc>
        <w:tc>
          <w:tcPr>
            <w:tcW w:w="1205" w:type="dxa"/>
            <w:shd w:val="clear" w:color="auto" w:fill="DEEAF6" w:themeFill="accent1" w:themeFillTint="33"/>
          </w:tcPr>
          <w:p w:rsidR="00F84860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7B93">
              <w:rPr>
                <w:rFonts w:cstheme="minorHAnsi"/>
                <w:sz w:val="20"/>
                <w:szCs w:val="20"/>
              </w:rPr>
              <w:t>Jedn</w:t>
            </w:r>
            <w:r>
              <w:rPr>
                <w:rFonts w:cstheme="minorHAnsi"/>
                <w:sz w:val="20"/>
                <w:szCs w:val="20"/>
              </w:rPr>
              <w:t>otková</w:t>
            </w:r>
          </w:p>
          <w:p w:rsidR="00F84860" w:rsidRPr="00447B93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7B93">
              <w:rPr>
                <w:rFonts w:cstheme="minorHAnsi"/>
                <w:sz w:val="20"/>
                <w:szCs w:val="20"/>
              </w:rPr>
              <w:t>cena/ks</w:t>
            </w:r>
          </w:p>
          <w:p w:rsidR="00F84860" w:rsidRPr="00447B93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7B93">
              <w:rPr>
                <w:rFonts w:cstheme="minorHAnsi"/>
                <w:sz w:val="20"/>
                <w:szCs w:val="20"/>
              </w:rPr>
              <w:t>bez DPH</w:t>
            </w:r>
          </w:p>
        </w:tc>
        <w:tc>
          <w:tcPr>
            <w:tcW w:w="1205" w:type="dxa"/>
            <w:shd w:val="clear" w:color="auto" w:fill="DEEAF6" w:themeFill="accent1" w:themeFillTint="33"/>
          </w:tcPr>
          <w:p w:rsidR="00F84860" w:rsidRPr="00447B93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7B93">
              <w:rPr>
                <w:rFonts w:cstheme="minorHAnsi"/>
                <w:sz w:val="20"/>
                <w:szCs w:val="20"/>
              </w:rPr>
              <w:t>Cena celkom bez DPH</w:t>
            </w:r>
          </w:p>
        </w:tc>
        <w:tc>
          <w:tcPr>
            <w:tcW w:w="1205" w:type="dxa"/>
            <w:shd w:val="clear" w:color="auto" w:fill="DEEAF6" w:themeFill="accent1" w:themeFillTint="33"/>
          </w:tcPr>
          <w:p w:rsidR="00F84860" w:rsidRPr="00447B93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7B93">
              <w:rPr>
                <w:rFonts w:cstheme="minorHAnsi"/>
                <w:sz w:val="20"/>
                <w:szCs w:val="20"/>
              </w:rPr>
              <w:t xml:space="preserve">Cena celkom </w:t>
            </w:r>
          </w:p>
          <w:p w:rsidR="00F84860" w:rsidRPr="00447B93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7B93">
              <w:rPr>
                <w:rFonts w:cstheme="minorHAnsi"/>
                <w:sz w:val="20"/>
                <w:szCs w:val="20"/>
              </w:rPr>
              <w:t>s DPH</w:t>
            </w:r>
          </w:p>
        </w:tc>
      </w:tr>
      <w:tr w:rsidR="00F84860" w:rsidRPr="00447B93" w:rsidTr="005B64FE">
        <w:tc>
          <w:tcPr>
            <w:tcW w:w="511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7CE1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879" w:type="dxa"/>
          </w:tcPr>
          <w:p w:rsidR="00F84860" w:rsidRPr="00767CE1" w:rsidRDefault="00F84860" w:rsidP="00123CFC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7CE1">
              <w:rPr>
                <w:rFonts w:cstheme="minorHAnsi"/>
                <w:sz w:val="20"/>
                <w:szCs w:val="20"/>
              </w:rPr>
              <w:t>Konvektomat</w:t>
            </w:r>
            <w:r w:rsidR="00123CFC">
              <w:rPr>
                <w:rFonts w:cstheme="minorHAnsi"/>
                <w:sz w:val="20"/>
                <w:szCs w:val="20"/>
              </w:rPr>
              <w:t xml:space="preserve"> </w:t>
            </w:r>
            <w:r w:rsidRPr="00767CE1">
              <w:rPr>
                <w:rFonts w:cstheme="minorHAnsi"/>
                <w:sz w:val="20"/>
                <w:szCs w:val="20"/>
              </w:rPr>
              <w:t>elektrický</w:t>
            </w:r>
            <w:r w:rsidR="00123CFC">
              <w:rPr>
                <w:rFonts w:cstheme="minorHAnsi"/>
                <w:sz w:val="20"/>
                <w:szCs w:val="20"/>
              </w:rPr>
              <w:t xml:space="preserve"> </w:t>
            </w:r>
            <w:r w:rsidR="00962405">
              <w:rPr>
                <w:rFonts w:cstheme="minorHAnsi"/>
                <w:sz w:val="20"/>
                <w:szCs w:val="20"/>
              </w:rPr>
              <w:t xml:space="preserve">s digitálnym ovládaním </w:t>
            </w:r>
            <w:r w:rsidR="005B61A5">
              <w:rPr>
                <w:rFonts w:cstheme="minorHAnsi"/>
                <w:sz w:val="20"/>
                <w:szCs w:val="20"/>
              </w:rPr>
              <w:t xml:space="preserve"> </w:t>
            </w:r>
            <w:r w:rsidR="008764E4">
              <w:rPr>
                <w:rFonts w:cstheme="minorHAnsi"/>
                <w:sz w:val="20"/>
                <w:szCs w:val="20"/>
              </w:rPr>
              <w:t xml:space="preserve">min. </w:t>
            </w:r>
            <w:r w:rsidR="005B61A5">
              <w:rPr>
                <w:rFonts w:cstheme="minorHAnsi"/>
                <w:sz w:val="20"/>
                <w:szCs w:val="20"/>
              </w:rPr>
              <w:t xml:space="preserve"> </w:t>
            </w:r>
            <w:r w:rsidR="002C48CC">
              <w:rPr>
                <w:rFonts w:cstheme="minorHAnsi"/>
                <w:sz w:val="20"/>
                <w:szCs w:val="20"/>
              </w:rPr>
              <w:t>pre 80-150 stravníkov</w:t>
            </w:r>
          </w:p>
        </w:tc>
        <w:tc>
          <w:tcPr>
            <w:tcW w:w="1204" w:type="dxa"/>
          </w:tcPr>
          <w:p w:rsidR="00F84860" w:rsidRPr="005B64FE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64FE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05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4860" w:rsidRPr="00447B93" w:rsidTr="005B64FE">
        <w:tc>
          <w:tcPr>
            <w:tcW w:w="511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7CE1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879" w:type="dxa"/>
          </w:tcPr>
          <w:p w:rsidR="00F84860" w:rsidRPr="00767CE1" w:rsidRDefault="00962405" w:rsidP="00123CFC">
            <w:pPr>
              <w:autoSpaceDE w:val="0"/>
              <w:autoSpaceDN w:val="0"/>
              <w:adjustRightInd w:val="0"/>
              <w:spacing w:after="120"/>
              <w:rPr>
                <w:rFonts w:cs="ArialMT"/>
                <w:sz w:val="20"/>
                <w:szCs w:val="20"/>
              </w:rPr>
            </w:pPr>
            <w:r>
              <w:rPr>
                <w:rFonts w:cs="ArialMT"/>
                <w:sz w:val="20"/>
                <w:szCs w:val="20"/>
              </w:rPr>
              <w:t>Nerezový stojan</w:t>
            </w:r>
            <w:r w:rsidR="00F84860" w:rsidRPr="00767CE1">
              <w:rPr>
                <w:rFonts w:cs="ArialMT"/>
                <w:sz w:val="20"/>
                <w:szCs w:val="20"/>
              </w:rPr>
              <w:t xml:space="preserve"> </w:t>
            </w:r>
            <w:r>
              <w:rPr>
                <w:rFonts w:cs="ArialMT"/>
                <w:sz w:val="20"/>
                <w:szCs w:val="20"/>
              </w:rPr>
              <w:t>- podstavec</w:t>
            </w:r>
          </w:p>
        </w:tc>
        <w:tc>
          <w:tcPr>
            <w:tcW w:w="1204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767CE1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4860" w:rsidRPr="00447B93" w:rsidTr="005B64FE">
        <w:tc>
          <w:tcPr>
            <w:tcW w:w="511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7CE1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3879" w:type="dxa"/>
          </w:tcPr>
          <w:p w:rsidR="00F84860" w:rsidRPr="00767CE1" w:rsidRDefault="00962405" w:rsidP="00123CFC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MT"/>
                <w:sz w:val="20"/>
                <w:szCs w:val="20"/>
              </w:rPr>
            </w:pPr>
            <w:r>
              <w:rPr>
                <w:rFonts w:cs="ArialMT"/>
                <w:sz w:val="20"/>
                <w:szCs w:val="20"/>
              </w:rPr>
              <w:t>Z</w:t>
            </w:r>
            <w:r w:rsidR="00F84860" w:rsidRPr="00767CE1">
              <w:rPr>
                <w:rFonts w:cs="ArialMT"/>
                <w:sz w:val="20"/>
                <w:szCs w:val="20"/>
              </w:rPr>
              <w:t xml:space="preserve">mäkčovač </w:t>
            </w:r>
            <w:r>
              <w:rPr>
                <w:rFonts w:cs="ArialMT"/>
                <w:sz w:val="20"/>
                <w:szCs w:val="20"/>
              </w:rPr>
              <w:t>vody</w:t>
            </w:r>
          </w:p>
        </w:tc>
        <w:tc>
          <w:tcPr>
            <w:tcW w:w="1204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767CE1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23CFC" w:rsidRPr="00447B93" w:rsidTr="00123CFC">
        <w:tc>
          <w:tcPr>
            <w:tcW w:w="511" w:type="dxa"/>
            <w:shd w:val="clear" w:color="auto" w:fill="DEEAF6" w:themeFill="accent1" w:themeFillTint="33"/>
          </w:tcPr>
          <w:p w:rsidR="00123CFC" w:rsidRPr="00767CE1" w:rsidRDefault="00123CFC" w:rsidP="00F848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79" w:type="dxa"/>
            <w:shd w:val="clear" w:color="auto" w:fill="DEEAF6" w:themeFill="accent1" w:themeFillTint="33"/>
          </w:tcPr>
          <w:p w:rsidR="00123CFC" w:rsidRDefault="00D513C8" w:rsidP="00D513C8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MT"/>
                <w:sz w:val="20"/>
                <w:szCs w:val="20"/>
              </w:rPr>
            </w:pPr>
            <w:r>
              <w:rPr>
                <w:rFonts w:cs="ArialMT"/>
                <w:sz w:val="20"/>
                <w:szCs w:val="20"/>
              </w:rPr>
              <w:t>Funkcia</w:t>
            </w:r>
          </w:p>
        </w:tc>
        <w:tc>
          <w:tcPr>
            <w:tcW w:w="1204" w:type="dxa"/>
            <w:shd w:val="clear" w:color="auto" w:fill="DEEAF6" w:themeFill="accent1" w:themeFillTint="33"/>
          </w:tcPr>
          <w:p w:rsidR="00123CFC" w:rsidRPr="00767CE1" w:rsidRDefault="00123CFC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DEEAF6" w:themeFill="accent1" w:themeFillTint="33"/>
          </w:tcPr>
          <w:p w:rsidR="00123CFC" w:rsidRPr="00767CE1" w:rsidRDefault="00123CFC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DEEAF6" w:themeFill="accent1" w:themeFillTint="33"/>
          </w:tcPr>
          <w:p w:rsidR="00123CFC" w:rsidRPr="00767CE1" w:rsidRDefault="00123CFC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DEEAF6" w:themeFill="accent1" w:themeFillTint="33"/>
          </w:tcPr>
          <w:p w:rsidR="00123CFC" w:rsidRPr="00767CE1" w:rsidRDefault="00123CFC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4860" w:rsidRPr="00447B93" w:rsidTr="005B64FE">
        <w:tc>
          <w:tcPr>
            <w:tcW w:w="511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79" w:type="dxa"/>
          </w:tcPr>
          <w:p w:rsidR="00F84860" w:rsidRPr="00767CE1" w:rsidRDefault="00962405" w:rsidP="000B3216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Ručn</w:t>
            </w:r>
            <w:r w:rsidR="000B3216">
              <w:rPr>
                <w:rFonts w:cstheme="minorHAnsi"/>
                <w:sz w:val="20"/>
                <w:szCs w:val="20"/>
              </w:rPr>
              <w:t>á sprcha  alebo  automatický systém umývania</w:t>
            </w:r>
          </w:p>
        </w:tc>
        <w:tc>
          <w:tcPr>
            <w:tcW w:w="1204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4860" w:rsidRPr="00447B93" w:rsidTr="005B64FE">
        <w:tc>
          <w:tcPr>
            <w:tcW w:w="511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79" w:type="dxa"/>
          </w:tcPr>
          <w:p w:rsidR="00F84860" w:rsidRPr="00767CE1" w:rsidRDefault="00962405" w:rsidP="00123CFC">
            <w:pPr>
              <w:autoSpaceDE w:val="0"/>
              <w:autoSpaceDN w:val="0"/>
              <w:adjustRightInd w:val="0"/>
              <w:spacing w:after="120"/>
              <w:rPr>
                <w:rFonts w:cs="ArialMT"/>
                <w:sz w:val="20"/>
                <w:szCs w:val="20"/>
              </w:rPr>
            </w:pPr>
            <w:r>
              <w:rPr>
                <w:rFonts w:cs="ArialMT"/>
                <w:sz w:val="20"/>
                <w:szCs w:val="20"/>
              </w:rPr>
              <w:t>Príkon min. 14 kW/400V</w:t>
            </w:r>
          </w:p>
        </w:tc>
        <w:tc>
          <w:tcPr>
            <w:tcW w:w="1204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4860" w:rsidRPr="00447B93" w:rsidTr="005B64FE">
        <w:tc>
          <w:tcPr>
            <w:tcW w:w="511" w:type="dxa"/>
          </w:tcPr>
          <w:p w:rsidR="00F84860" w:rsidRPr="00767CE1" w:rsidRDefault="00F84860" w:rsidP="00F848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79" w:type="dxa"/>
          </w:tcPr>
          <w:p w:rsidR="00F84860" w:rsidRPr="000B3216" w:rsidRDefault="000B3216" w:rsidP="00123CFC">
            <w:pPr>
              <w:autoSpaceDE w:val="0"/>
              <w:autoSpaceDN w:val="0"/>
              <w:adjustRightInd w:val="0"/>
              <w:spacing w:after="120"/>
              <w:rPr>
                <w:rFonts w:cs="ArialMT"/>
                <w:sz w:val="20"/>
                <w:szCs w:val="20"/>
                <w:vertAlign w:val="superscript"/>
              </w:rPr>
            </w:pPr>
            <w:r>
              <w:rPr>
                <w:rFonts w:cs="ArialMT"/>
                <w:sz w:val="20"/>
                <w:szCs w:val="20"/>
              </w:rPr>
              <w:t>Teplotný rozsah +30C</w:t>
            </w:r>
            <w:r>
              <w:rPr>
                <w:rFonts w:cs="ArialMT"/>
                <w:sz w:val="20"/>
                <w:szCs w:val="20"/>
                <w:vertAlign w:val="superscript"/>
              </w:rPr>
              <w:t xml:space="preserve">0 </w:t>
            </w:r>
            <w:r>
              <w:rPr>
                <w:rFonts w:cs="ArialMT"/>
                <w:sz w:val="20"/>
                <w:szCs w:val="20"/>
              </w:rPr>
              <w:t>do +260C</w:t>
            </w:r>
            <w:r>
              <w:rPr>
                <w:rFonts w:cs="ArialMT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204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3216" w:rsidRPr="00447B93" w:rsidTr="005B64FE">
        <w:tc>
          <w:tcPr>
            <w:tcW w:w="511" w:type="dxa"/>
          </w:tcPr>
          <w:p w:rsidR="000B3216" w:rsidRDefault="000B3216" w:rsidP="00F8486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79" w:type="dxa"/>
          </w:tcPr>
          <w:p w:rsidR="000B3216" w:rsidRDefault="000B3216" w:rsidP="00123CFC">
            <w:pPr>
              <w:autoSpaceDE w:val="0"/>
              <w:autoSpaceDN w:val="0"/>
              <w:adjustRightInd w:val="0"/>
              <w:spacing w:after="120"/>
              <w:rPr>
                <w:rFonts w:cs="ArialMT"/>
                <w:sz w:val="20"/>
                <w:szCs w:val="20"/>
              </w:rPr>
            </w:pPr>
            <w:r>
              <w:rPr>
                <w:rFonts w:cs="ArialMT"/>
                <w:sz w:val="20"/>
                <w:szCs w:val="20"/>
              </w:rPr>
              <w:t>Kapacita  min. 10-12x GN 1/1</w:t>
            </w:r>
          </w:p>
        </w:tc>
        <w:tc>
          <w:tcPr>
            <w:tcW w:w="1204" w:type="dxa"/>
          </w:tcPr>
          <w:p w:rsidR="000B3216" w:rsidRPr="00767CE1" w:rsidRDefault="000B3216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0B3216" w:rsidRPr="00767CE1" w:rsidRDefault="000B3216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0B3216" w:rsidRPr="00767CE1" w:rsidRDefault="000B3216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0B3216" w:rsidRPr="00767CE1" w:rsidRDefault="000B3216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4860" w:rsidRPr="00447B93" w:rsidTr="005B64FE">
        <w:tc>
          <w:tcPr>
            <w:tcW w:w="511" w:type="dxa"/>
          </w:tcPr>
          <w:p w:rsidR="00F84860" w:rsidRPr="00767CE1" w:rsidRDefault="00F84860" w:rsidP="000B321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79" w:type="dxa"/>
          </w:tcPr>
          <w:p w:rsidR="00F84860" w:rsidRPr="00767CE1" w:rsidRDefault="00F84860" w:rsidP="00123CFC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767CE1">
              <w:rPr>
                <w:rFonts w:cstheme="minorHAnsi"/>
                <w:sz w:val="20"/>
                <w:szCs w:val="20"/>
              </w:rPr>
              <w:t xml:space="preserve">Zapojenie </w:t>
            </w:r>
            <w:r>
              <w:rPr>
                <w:rFonts w:cstheme="minorHAnsi"/>
                <w:sz w:val="20"/>
                <w:szCs w:val="20"/>
              </w:rPr>
              <w:t xml:space="preserve">/inštalácia </w:t>
            </w:r>
            <w:r w:rsidRPr="00767CE1">
              <w:rPr>
                <w:rFonts w:cstheme="minorHAnsi"/>
                <w:sz w:val="20"/>
                <w:szCs w:val="20"/>
              </w:rPr>
              <w:t>konvektomatu</w:t>
            </w:r>
          </w:p>
        </w:tc>
        <w:tc>
          <w:tcPr>
            <w:tcW w:w="1204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4860" w:rsidRPr="00447B93" w:rsidTr="005B64FE">
        <w:tc>
          <w:tcPr>
            <w:tcW w:w="511" w:type="dxa"/>
          </w:tcPr>
          <w:p w:rsidR="00F84860" w:rsidRPr="00767CE1" w:rsidRDefault="00F84860" w:rsidP="00123C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79" w:type="dxa"/>
          </w:tcPr>
          <w:p w:rsidR="00F84860" w:rsidRPr="00767CE1" w:rsidRDefault="00F84860" w:rsidP="00123CFC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767CE1">
              <w:rPr>
                <w:rFonts w:cstheme="minorHAnsi"/>
                <w:sz w:val="20"/>
                <w:szCs w:val="20"/>
              </w:rPr>
              <w:t>Doprava</w:t>
            </w:r>
          </w:p>
        </w:tc>
        <w:tc>
          <w:tcPr>
            <w:tcW w:w="1204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4860" w:rsidRPr="00447B93" w:rsidTr="005B64FE">
        <w:tc>
          <w:tcPr>
            <w:tcW w:w="511" w:type="dxa"/>
          </w:tcPr>
          <w:p w:rsidR="00F84860" w:rsidRPr="00767CE1" w:rsidRDefault="00F84860" w:rsidP="00123CF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79" w:type="dxa"/>
          </w:tcPr>
          <w:p w:rsidR="00F84860" w:rsidRPr="00767CE1" w:rsidRDefault="00F84860" w:rsidP="00123CFC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Zaškolenie obsluhy</w:t>
            </w:r>
            <w:r w:rsidRPr="00767CE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04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4860" w:rsidRPr="00447B93" w:rsidTr="005B64FE">
        <w:tc>
          <w:tcPr>
            <w:tcW w:w="67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4860" w:rsidRPr="00767CE1" w:rsidRDefault="00F84860" w:rsidP="00123CFC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767CE1">
              <w:rPr>
                <w:rFonts w:cstheme="minorHAnsi"/>
                <w:b/>
                <w:sz w:val="20"/>
                <w:szCs w:val="20"/>
              </w:rPr>
              <w:t>Cena celkom</w:t>
            </w:r>
          </w:p>
        </w:tc>
        <w:tc>
          <w:tcPr>
            <w:tcW w:w="1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</w:tcPr>
          <w:p w:rsidR="00F84860" w:rsidRPr="00767CE1" w:rsidRDefault="00F84860" w:rsidP="00123CF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877D8C" w:rsidRDefault="00877D8C" w:rsidP="00317458">
      <w:pPr>
        <w:jc w:val="center"/>
      </w:pPr>
    </w:p>
    <w:sectPr w:rsidR="00877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B93"/>
    <w:rsid w:val="000B3216"/>
    <w:rsid w:val="00123CFC"/>
    <w:rsid w:val="002C48CC"/>
    <w:rsid w:val="00317458"/>
    <w:rsid w:val="003814D2"/>
    <w:rsid w:val="00413A92"/>
    <w:rsid w:val="00413ACD"/>
    <w:rsid w:val="00447B93"/>
    <w:rsid w:val="005B61A5"/>
    <w:rsid w:val="005B64FE"/>
    <w:rsid w:val="007021E8"/>
    <w:rsid w:val="00767CE1"/>
    <w:rsid w:val="00803683"/>
    <w:rsid w:val="008764E4"/>
    <w:rsid w:val="00877D8C"/>
    <w:rsid w:val="00962405"/>
    <w:rsid w:val="00C830FE"/>
    <w:rsid w:val="00D513C8"/>
    <w:rsid w:val="00D8531D"/>
    <w:rsid w:val="00E37E7D"/>
    <w:rsid w:val="00F418F7"/>
    <w:rsid w:val="00F8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8392"/>
  <w15:chartTrackingRefBased/>
  <w15:docId w15:val="{4508DA95-8001-4F5A-8C09-BB1172BF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47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F8486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6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erejneobstaravanie@roznava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Kardosova</dc:creator>
  <cp:keywords/>
  <dc:description/>
  <cp:lastModifiedBy>Maria Kardosova</cp:lastModifiedBy>
  <cp:revision>6</cp:revision>
  <dcterms:created xsi:type="dcterms:W3CDTF">2021-01-20T19:18:00Z</dcterms:created>
  <dcterms:modified xsi:type="dcterms:W3CDTF">2021-02-01T15:06:00Z</dcterms:modified>
</cp:coreProperties>
</file>