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68" w:rsidRDefault="00461728" w:rsidP="00310468">
      <w:pPr>
        <w:jc w:val="right"/>
        <w:rPr>
          <w:b/>
          <w:sz w:val="22"/>
        </w:rPr>
      </w:pPr>
      <w:r w:rsidRPr="00273775">
        <w:rPr>
          <w:b/>
          <w:sz w:val="22"/>
          <w:lang w:val="sk-SK"/>
        </w:rPr>
        <w:t>P</w:t>
      </w:r>
      <w:r w:rsidR="00310468" w:rsidRPr="00273775">
        <w:rPr>
          <w:b/>
          <w:sz w:val="22"/>
          <w:lang w:val="sk-SK"/>
        </w:rPr>
        <w:t>r</w:t>
      </w:r>
      <w:r w:rsidRPr="00273775">
        <w:rPr>
          <w:b/>
          <w:sz w:val="22"/>
          <w:lang w:val="sk-SK"/>
        </w:rPr>
        <w:t>íloha</w:t>
      </w:r>
      <w:r w:rsidRPr="00310468">
        <w:rPr>
          <w:b/>
          <w:sz w:val="22"/>
        </w:rPr>
        <w:t xml:space="preserve"> č. </w:t>
      </w:r>
      <w:r w:rsidR="00310468" w:rsidRPr="00310468">
        <w:rPr>
          <w:b/>
          <w:sz w:val="22"/>
        </w:rPr>
        <w:t>3</w:t>
      </w:r>
      <w:r w:rsidRPr="00310468">
        <w:rPr>
          <w:b/>
          <w:sz w:val="22"/>
        </w:rPr>
        <w:t xml:space="preserve"> </w:t>
      </w:r>
    </w:p>
    <w:p w:rsidR="00310468" w:rsidRPr="00273775" w:rsidRDefault="00310468" w:rsidP="00310468">
      <w:pPr>
        <w:jc w:val="right"/>
        <w:rPr>
          <w:b/>
          <w:sz w:val="22"/>
          <w:lang w:val="sk-SK"/>
        </w:rPr>
      </w:pPr>
    </w:p>
    <w:p w:rsidR="00461728" w:rsidRPr="00C65692" w:rsidRDefault="00310468" w:rsidP="00BB39E8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273775">
        <w:rPr>
          <w:rFonts w:asciiTheme="minorHAnsi" w:hAnsiTheme="minorHAnsi" w:cstheme="minorHAnsi"/>
          <w:b/>
          <w:sz w:val="20"/>
          <w:szCs w:val="20"/>
          <w:lang w:val="sk-SK"/>
        </w:rPr>
        <w:t>Š</w:t>
      </w:r>
      <w:r w:rsidR="00461728" w:rsidRPr="00273775">
        <w:rPr>
          <w:rFonts w:asciiTheme="minorHAnsi" w:hAnsiTheme="minorHAnsi" w:cstheme="minorHAnsi"/>
          <w:b/>
          <w:sz w:val="20"/>
          <w:szCs w:val="20"/>
          <w:lang w:val="sk-SK"/>
        </w:rPr>
        <w:t>pecifik</w:t>
      </w:r>
      <w:r w:rsidRPr="00273775">
        <w:rPr>
          <w:rFonts w:asciiTheme="minorHAnsi" w:hAnsiTheme="minorHAnsi" w:cstheme="minorHAnsi"/>
          <w:b/>
          <w:sz w:val="20"/>
          <w:szCs w:val="20"/>
          <w:lang w:val="sk-SK"/>
        </w:rPr>
        <w:t>á</w:t>
      </w:r>
      <w:r w:rsidR="00461728" w:rsidRPr="00273775">
        <w:rPr>
          <w:rFonts w:asciiTheme="minorHAnsi" w:hAnsiTheme="minorHAnsi" w:cstheme="minorHAnsi"/>
          <w:b/>
          <w:sz w:val="20"/>
          <w:szCs w:val="20"/>
          <w:lang w:val="sk-SK"/>
        </w:rPr>
        <w:t>c</w:t>
      </w:r>
      <w:r w:rsidRPr="00273775">
        <w:rPr>
          <w:rFonts w:asciiTheme="minorHAnsi" w:hAnsiTheme="minorHAnsi" w:cstheme="minorHAnsi"/>
          <w:b/>
          <w:sz w:val="20"/>
          <w:szCs w:val="20"/>
          <w:lang w:val="sk-SK"/>
        </w:rPr>
        <w:t>ia</w:t>
      </w:r>
      <w:r w:rsidR="00461728" w:rsidRPr="00273775">
        <w:rPr>
          <w:rFonts w:asciiTheme="minorHAnsi" w:hAnsiTheme="minorHAnsi" w:cstheme="minorHAnsi"/>
          <w:b/>
          <w:sz w:val="20"/>
          <w:szCs w:val="20"/>
          <w:lang w:val="sk-SK"/>
        </w:rPr>
        <w:t xml:space="preserve"> za</w:t>
      </w:r>
      <w:r w:rsidRPr="00273775">
        <w:rPr>
          <w:rFonts w:asciiTheme="minorHAnsi" w:hAnsiTheme="minorHAnsi" w:cstheme="minorHAnsi"/>
          <w:b/>
          <w:sz w:val="20"/>
          <w:szCs w:val="20"/>
          <w:lang w:val="sk-SK"/>
        </w:rPr>
        <w:t>riadenia</w:t>
      </w:r>
    </w:p>
    <w:p w:rsidR="00310468" w:rsidRPr="00C65692" w:rsidRDefault="00BB39E8" w:rsidP="00310468">
      <w:pPr>
        <w:spacing w:befor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</w:t>
      </w:r>
      <w:r w:rsidR="00461728" w:rsidRPr="00C65692">
        <w:rPr>
          <w:rFonts w:asciiTheme="minorHAnsi" w:hAnsiTheme="minorHAnsi" w:cstheme="minorHAnsi"/>
          <w:sz w:val="20"/>
          <w:szCs w:val="20"/>
        </w:rPr>
        <w:t>lektrick</w:t>
      </w:r>
      <w:r>
        <w:rPr>
          <w:rFonts w:asciiTheme="minorHAnsi" w:hAnsiTheme="minorHAnsi" w:cstheme="minorHAnsi"/>
          <w:sz w:val="20"/>
          <w:szCs w:val="20"/>
        </w:rPr>
        <w:t>ý</w:t>
      </w:r>
      <w:r w:rsidR="00461728" w:rsidRPr="00273775">
        <w:rPr>
          <w:rFonts w:asciiTheme="minorHAnsi" w:hAnsiTheme="minorHAnsi" w:cstheme="minorHAnsi"/>
          <w:sz w:val="20"/>
          <w:szCs w:val="20"/>
          <w:lang w:val="sk-SK"/>
        </w:rPr>
        <w:t xml:space="preserve"> konvektomat</w:t>
      </w:r>
      <w:r w:rsidR="00461728" w:rsidRPr="00C65692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</w:p>
    <w:p w:rsidR="00461728" w:rsidRPr="00C65692" w:rsidRDefault="00461728" w:rsidP="00461728">
      <w:pPr>
        <w:rPr>
          <w:rFonts w:asciiTheme="minorHAnsi" w:hAnsiTheme="minorHAnsi" w:cstheme="minorHAnsi"/>
          <w:sz w:val="20"/>
          <w:szCs w:val="20"/>
        </w:rPr>
      </w:pPr>
    </w:p>
    <w:p w:rsidR="00461728" w:rsidRPr="00273775" w:rsidRDefault="00461728" w:rsidP="00461728">
      <w:pPr>
        <w:rPr>
          <w:rFonts w:asciiTheme="minorHAnsi" w:hAnsiTheme="minorHAnsi" w:cstheme="minorHAnsi"/>
          <w:b/>
          <w:bCs/>
          <w:sz w:val="20"/>
          <w:szCs w:val="20"/>
          <w:lang w:val="sk-SK"/>
        </w:rPr>
      </w:pPr>
      <w:r w:rsidRPr="00C65692">
        <w:rPr>
          <w:rFonts w:asciiTheme="minorHAnsi" w:hAnsiTheme="minorHAnsi" w:cstheme="minorHAnsi"/>
          <w:b/>
          <w:bCs/>
          <w:sz w:val="20"/>
          <w:szCs w:val="20"/>
        </w:rPr>
        <w:t>Technické</w:t>
      </w:r>
      <w:r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 xml:space="preserve"> podm</w:t>
      </w:r>
      <w:r w:rsidR="00310468"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>ie</w:t>
      </w:r>
      <w:r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>nky</w:t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C65692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</w:t>
      </w:r>
      <w:r w:rsidR="00273775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C6569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>sp</w:t>
      </w:r>
      <w:r w:rsidR="00273775"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>ĺňa</w:t>
      </w:r>
      <w:r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>/nesp</w:t>
      </w:r>
      <w:r w:rsidR="00273775" w:rsidRPr="00273775">
        <w:rPr>
          <w:rFonts w:asciiTheme="minorHAnsi" w:hAnsiTheme="minorHAnsi" w:cstheme="minorHAnsi"/>
          <w:b/>
          <w:bCs/>
          <w:sz w:val="20"/>
          <w:szCs w:val="20"/>
          <w:lang w:val="sk-SK"/>
        </w:rPr>
        <w:t>ĺňa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2410"/>
        <w:gridCol w:w="2121"/>
      </w:tblGrid>
      <w:tr w:rsidR="00C65692" w:rsidRPr="00C65692" w:rsidTr="00C65692">
        <w:tc>
          <w:tcPr>
            <w:tcW w:w="4531" w:type="dxa"/>
          </w:tcPr>
          <w:p w:rsidR="00461728" w:rsidRPr="004C71BA" w:rsidRDefault="00310468" w:rsidP="003104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Názov</w:t>
            </w:r>
            <w:r w:rsidRPr="004C71BA">
              <w:rPr>
                <w:rFonts w:asciiTheme="minorHAnsi" w:hAnsiTheme="minorHAnsi" w:cstheme="minorHAnsi"/>
                <w:sz w:val="20"/>
                <w:szCs w:val="20"/>
              </w:rPr>
              <w:t xml:space="preserve"> VKZ</w:t>
            </w:r>
          </w:p>
        </w:tc>
        <w:tc>
          <w:tcPr>
            <w:tcW w:w="2410" w:type="dxa"/>
            <w:shd w:val="clear" w:color="auto" w:fill="auto"/>
          </w:tcPr>
          <w:p w:rsidR="00461728" w:rsidRPr="004C71BA" w:rsidRDefault="00461728" w:rsidP="00E41D1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C71BA">
              <w:rPr>
                <w:rFonts w:asciiTheme="minorHAnsi" w:hAnsiTheme="minorHAnsi" w:cstheme="minorHAnsi"/>
                <w:sz w:val="20"/>
                <w:szCs w:val="20"/>
              </w:rPr>
              <w:t>Konvektomat</w:t>
            </w:r>
          </w:p>
        </w:tc>
        <w:tc>
          <w:tcPr>
            <w:tcW w:w="2121" w:type="dxa"/>
            <w:shd w:val="clear" w:color="auto" w:fill="auto"/>
          </w:tcPr>
          <w:p w:rsidR="00461728" w:rsidRPr="004C71BA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692" w:rsidRPr="00C65692" w:rsidTr="00C65692">
        <w:tc>
          <w:tcPr>
            <w:tcW w:w="4531" w:type="dxa"/>
          </w:tcPr>
          <w:p w:rsidR="00461728" w:rsidRPr="004C71BA" w:rsidRDefault="00461728" w:rsidP="00536C9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C71BA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536C9B" w:rsidRPr="004C71BA">
              <w:rPr>
                <w:rFonts w:asciiTheme="minorHAnsi" w:hAnsiTheme="minorHAnsi" w:cstheme="minorHAnsi"/>
                <w:sz w:val="20"/>
                <w:szCs w:val="20"/>
              </w:rPr>
              <w:t>apacita:</w:t>
            </w:r>
          </w:p>
        </w:tc>
        <w:tc>
          <w:tcPr>
            <w:tcW w:w="2410" w:type="dxa"/>
            <w:shd w:val="clear" w:color="auto" w:fill="auto"/>
          </w:tcPr>
          <w:p w:rsidR="00461728" w:rsidRPr="004C71BA" w:rsidRDefault="005B4AC5" w:rsidP="005B4AC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10 - </w:t>
            </w:r>
            <w:r w:rsidR="00461728" w:rsidRPr="004C71BA">
              <w:rPr>
                <w:rFonts w:asciiTheme="minorHAnsi" w:hAnsiTheme="minorHAnsi" w:cstheme="minorHAnsi"/>
                <w:sz w:val="20"/>
                <w:szCs w:val="20"/>
              </w:rPr>
              <w:t xml:space="preserve">12 x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61728" w:rsidRPr="004C71BA">
              <w:rPr>
                <w:rFonts w:asciiTheme="minorHAnsi" w:hAnsiTheme="minorHAnsi" w:cstheme="minorHAnsi"/>
                <w:sz w:val="20"/>
                <w:szCs w:val="20"/>
              </w:rPr>
              <w:t>/1GN</w:t>
            </w:r>
          </w:p>
        </w:tc>
        <w:tc>
          <w:tcPr>
            <w:tcW w:w="2121" w:type="dxa"/>
            <w:shd w:val="clear" w:color="auto" w:fill="auto"/>
          </w:tcPr>
          <w:p w:rsidR="00461728" w:rsidRPr="004C71BA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71BA" w:rsidRPr="00273775" w:rsidTr="00C65692">
        <w:tc>
          <w:tcPr>
            <w:tcW w:w="4531" w:type="dxa"/>
          </w:tcPr>
          <w:p w:rsidR="004C71BA" w:rsidRPr="004C71BA" w:rsidRDefault="004C71BA" w:rsidP="005B4AC5">
            <w:pPr>
              <w:spacing w:before="0"/>
              <w:rPr>
                <w:rFonts w:asciiTheme="minorHAnsi" w:hAnsiTheme="minorHAnsi" w:cstheme="minorHAnsi"/>
              </w:rPr>
            </w:pPr>
            <w:r w:rsidRPr="004C71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Kapacita</w:t>
            </w:r>
            <w:r w:rsidRPr="0027377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  <w:t xml:space="preserve"> jedál</w:t>
            </w:r>
            <w:r w:rsidRPr="004C71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 na </w:t>
            </w:r>
            <w:proofErr w:type="gramStart"/>
            <w:r w:rsidRPr="004C71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výdaj</w:t>
            </w:r>
            <w:r w:rsidR="005B4A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4C71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: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4C71BA" w:rsidRPr="004C71BA" w:rsidRDefault="005B4AC5" w:rsidP="005B4AC5">
            <w:pPr>
              <w:shd w:val="clear" w:color="auto" w:fill="FFFFFF"/>
              <w:spacing w:before="0"/>
              <w:jc w:val="left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  <w:t>80</w:t>
            </w:r>
            <w:r w:rsidR="004C71BA" w:rsidRPr="004C71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  <w:t>150</w:t>
            </w:r>
          </w:p>
        </w:tc>
        <w:tc>
          <w:tcPr>
            <w:tcW w:w="2121" w:type="dxa"/>
            <w:shd w:val="clear" w:color="auto" w:fill="auto"/>
          </w:tcPr>
          <w:p w:rsidR="004C71BA" w:rsidRPr="004C71BA" w:rsidRDefault="004C71BA" w:rsidP="004C71BA">
            <w:pPr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5B4AC5" w:rsidRPr="00273775" w:rsidTr="00C65692">
        <w:tc>
          <w:tcPr>
            <w:tcW w:w="4531" w:type="dxa"/>
          </w:tcPr>
          <w:p w:rsidR="005B4AC5" w:rsidRPr="004C71BA" w:rsidRDefault="005B4AC5" w:rsidP="004C71BA">
            <w:pPr>
              <w:spacing w:before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podskupina</w:t>
            </w:r>
          </w:p>
        </w:tc>
        <w:tc>
          <w:tcPr>
            <w:tcW w:w="2410" w:type="dxa"/>
            <w:shd w:val="clear" w:color="auto" w:fill="auto"/>
          </w:tcPr>
          <w:p w:rsidR="005B4AC5" w:rsidRDefault="005B4AC5" w:rsidP="005B4AC5">
            <w:pPr>
              <w:shd w:val="clear" w:color="auto" w:fill="FFFFFF"/>
              <w:spacing w:before="0"/>
              <w:jc w:val="left"/>
              <w:textAlignment w:val="baseline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k-SK" w:eastAsia="sk-SK"/>
              </w:rPr>
              <w:t>Nástrekový systém</w:t>
            </w:r>
          </w:p>
        </w:tc>
        <w:tc>
          <w:tcPr>
            <w:tcW w:w="2121" w:type="dxa"/>
            <w:shd w:val="clear" w:color="auto" w:fill="auto"/>
          </w:tcPr>
          <w:p w:rsidR="005B4AC5" w:rsidRPr="004C71BA" w:rsidRDefault="005B4AC5" w:rsidP="004C71BA">
            <w:pPr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C65692" w:rsidRPr="00273775" w:rsidTr="00C65692">
        <w:tc>
          <w:tcPr>
            <w:tcW w:w="4531" w:type="dxa"/>
          </w:tcPr>
          <w:p w:rsidR="00461728" w:rsidRPr="00273775" w:rsidRDefault="00461728" w:rsidP="00310468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Energi</w:t>
            </w:r>
            <w:r w:rsidR="00310468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</w:t>
            </w:r>
            <w:r w:rsidR="00536C9B" w:rsidRPr="004C71BA">
              <w:rPr>
                <w:rFonts w:asciiTheme="minorHAnsi" w:hAnsiTheme="minorHAnsi" w:cstheme="minorHAnsi"/>
                <w:sz w:val="20"/>
                <w:szCs w:val="20"/>
              </w:rPr>
              <w:t xml:space="preserve"> :</w:t>
            </w:r>
          </w:p>
        </w:tc>
        <w:tc>
          <w:tcPr>
            <w:tcW w:w="2410" w:type="dxa"/>
            <w:shd w:val="clear" w:color="auto" w:fill="auto"/>
          </w:tcPr>
          <w:p w:rsidR="00461728" w:rsidRPr="004C71BA" w:rsidRDefault="00461728" w:rsidP="003104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Elekt</w:t>
            </w:r>
            <w:r w:rsidR="00310468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r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ina</w:t>
            </w:r>
          </w:p>
        </w:tc>
        <w:tc>
          <w:tcPr>
            <w:tcW w:w="2121" w:type="dxa"/>
            <w:shd w:val="clear" w:color="auto" w:fill="auto"/>
          </w:tcPr>
          <w:p w:rsidR="00461728" w:rsidRPr="004C71BA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692" w:rsidRPr="00273775" w:rsidTr="00C65692">
        <w:tc>
          <w:tcPr>
            <w:tcW w:w="4531" w:type="dxa"/>
          </w:tcPr>
          <w:p w:rsidR="00461728" w:rsidRPr="00C65692" w:rsidRDefault="00461728" w:rsidP="00D624B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Rozsah teplot</w:t>
            </w:r>
            <w:r w:rsidR="00310468" w:rsidRPr="00C6569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B4A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5B4AC5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536C9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461728" w:rsidRPr="00C65692" w:rsidRDefault="00461728" w:rsidP="005B4AC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30-</w:t>
            </w:r>
            <w:r w:rsidR="005B4AC5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0°C</w:t>
            </w:r>
          </w:p>
        </w:tc>
        <w:tc>
          <w:tcPr>
            <w:tcW w:w="2121" w:type="dxa"/>
            <w:shd w:val="clear" w:color="auto" w:fill="auto"/>
          </w:tcPr>
          <w:p w:rsidR="00461728" w:rsidRPr="00C65692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692" w:rsidRPr="00C65692" w:rsidTr="00C65692">
        <w:tc>
          <w:tcPr>
            <w:tcW w:w="4531" w:type="dxa"/>
          </w:tcPr>
          <w:p w:rsidR="00C65692" w:rsidRDefault="00461728" w:rsidP="00C6569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Rozm</w:t>
            </w:r>
            <w:r w:rsidR="00310468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e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ry za</w:t>
            </w:r>
            <w:r w:rsidR="00310468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riadenia</w:t>
            </w:r>
            <w:r w:rsidR="00536C9B">
              <w:rPr>
                <w:rFonts w:asciiTheme="minorHAnsi" w:hAnsiTheme="minorHAnsi" w:cstheme="minorHAnsi"/>
                <w:sz w:val="20"/>
                <w:szCs w:val="20"/>
              </w:rPr>
              <w:t xml:space="preserve"> :</w:t>
            </w:r>
            <w:r w:rsidR="00310468"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(š x v x h)</w:t>
            </w:r>
          </w:p>
          <w:p w:rsidR="00461728" w:rsidRPr="00C65692" w:rsidRDefault="00461728" w:rsidP="00DF1FD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 toleranc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iou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F1FD6">
              <w:rPr>
                <w:rFonts w:asciiTheme="minorHAnsi" w:hAnsiTheme="minorHAnsi" w:cstheme="minorHAnsi"/>
                <w:sz w:val="20"/>
                <w:szCs w:val="20"/>
              </w:rPr>
              <w:t>+ -10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% k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 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t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ýmto</w:t>
            </w:r>
            <w:r w:rsidR="00C65692"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daným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rozmerom</w:t>
            </w:r>
          </w:p>
        </w:tc>
        <w:tc>
          <w:tcPr>
            <w:tcW w:w="2410" w:type="dxa"/>
            <w:shd w:val="clear" w:color="auto" w:fill="auto"/>
          </w:tcPr>
          <w:p w:rsidR="00461728" w:rsidRPr="00C65692" w:rsidRDefault="005B4AC5" w:rsidP="005B4AC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860</w:t>
            </w:r>
            <w:r w:rsidR="00461728"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882</w:t>
            </w:r>
            <w:r w:rsidR="00461728"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x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  <w:r w:rsidR="00461728"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</w:p>
        </w:tc>
        <w:tc>
          <w:tcPr>
            <w:tcW w:w="2121" w:type="dxa"/>
            <w:shd w:val="clear" w:color="auto" w:fill="auto"/>
          </w:tcPr>
          <w:p w:rsidR="00461728" w:rsidRPr="00C65692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692" w:rsidRPr="00273775" w:rsidTr="00C65692">
        <w:tc>
          <w:tcPr>
            <w:tcW w:w="4531" w:type="dxa"/>
          </w:tcPr>
          <w:p w:rsidR="00461728" w:rsidRPr="00C65692" w:rsidRDefault="00461728" w:rsidP="00C6569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Celkový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p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r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íkon</w:t>
            </w:r>
            <w:r w:rsidR="00536C9B">
              <w:rPr>
                <w:rFonts w:asciiTheme="minorHAnsi" w:hAnsiTheme="minorHAnsi" w:cstheme="minorHAnsi"/>
                <w:sz w:val="20"/>
                <w:szCs w:val="20"/>
              </w:rPr>
              <w:t xml:space="preserve"> : 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toleranc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e</w:t>
            </w:r>
          </w:p>
        </w:tc>
        <w:tc>
          <w:tcPr>
            <w:tcW w:w="2410" w:type="dxa"/>
            <w:shd w:val="clear" w:color="auto" w:fill="auto"/>
          </w:tcPr>
          <w:p w:rsidR="00461728" w:rsidRPr="00C65692" w:rsidRDefault="00461728" w:rsidP="00DF1FD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="00DF1FD6">
              <w:rPr>
                <w:rFonts w:asciiTheme="minorHAnsi" w:hAnsiTheme="minorHAnsi" w:cstheme="minorHAnsi"/>
                <w:sz w:val="20"/>
                <w:szCs w:val="20"/>
              </w:rPr>
              <w:t xml:space="preserve"> 14 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r w:rsidR="00DF1FD6">
              <w:rPr>
                <w:rFonts w:asciiTheme="minorHAnsi" w:hAnsiTheme="minorHAnsi" w:cstheme="minorHAnsi"/>
                <w:sz w:val="20"/>
                <w:szCs w:val="20"/>
              </w:rPr>
              <w:t xml:space="preserve"> -16k W</w:t>
            </w:r>
          </w:p>
        </w:tc>
        <w:tc>
          <w:tcPr>
            <w:tcW w:w="2121" w:type="dxa"/>
            <w:shd w:val="clear" w:color="auto" w:fill="auto"/>
          </w:tcPr>
          <w:p w:rsidR="00461728" w:rsidRPr="00C65692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692" w:rsidRPr="00273775" w:rsidTr="00C65692">
        <w:tc>
          <w:tcPr>
            <w:tcW w:w="4531" w:type="dxa"/>
          </w:tcPr>
          <w:p w:rsidR="00461728" w:rsidRPr="00C65692" w:rsidRDefault="00461728" w:rsidP="00C6569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Napáj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ie</w:t>
            </w:r>
            <w:r w:rsidR="00536C9B">
              <w:rPr>
                <w:rFonts w:asciiTheme="minorHAnsi" w:hAnsiTheme="minorHAnsi" w:cstheme="minorHAnsi"/>
                <w:sz w:val="20"/>
                <w:szCs w:val="20"/>
              </w:rPr>
              <w:t xml:space="preserve"> :</w:t>
            </w:r>
          </w:p>
        </w:tc>
        <w:tc>
          <w:tcPr>
            <w:tcW w:w="2410" w:type="dxa"/>
            <w:shd w:val="clear" w:color="auto" w:fill="auto"/>
          </w:tcPr>
          <w:p w:rsidR="00461728" w:rsidRPr="00C65692" w:rsidRDefault="00461728" w:rsidP="00E41D1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6569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3 N~/400 V/50 – 60  Hz</w:t>
            </w:r>
          </w:p>
        </w:tc>
        <w:tc>
          <w:tcPr>
            <w:tcW w:w="2121" w:type="dxa"/>
            <w:shd w:val="clear" w:color="auto" w:fill="auto"/>
          </w:tcPr>
          <w:p w:rsidR="00461728" w:rsidRPr="00C65692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5692" w:rsidRPr="00273775" w:rsidTr="00C65692">
        <w:tc>
          <w:tcPr>
            <w:tcW w:w="4531" w:type="dxa"/>
          </w:tcPr>
          <w:p w:rsidR="00461728" w:rsidRPr="00C65692" w:rsidRDefault="00461728" w:rsidP="00C6569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Pr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e</w:t>
            </w:r>
            <w:r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veden</w:t>
            </w:r>
            <w:r w:rsidR="00C65692" w:rsidRPr="0027377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ie</w:t>
            </w: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6C9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BB39E8">
              <w:rPr>
                <w:rFonts w:asciiTheme="minorHAnsi" w:hAnsiTheme="minorHAnsi" w:cstheme="minorHAnsi"/>
                <w:sz w:val="20"/>
                <w:szCs w:val="20"/>
              </w:rPr>
              <w:t xml:space="preserve"> materiál</w:t>
            </w:r>
          </w:p>
        </w:tc>
        <w:tc>
          <w:tcPr>
            <w:tcW w:w="2410" w:type="dxa"/>
            <w:shd w:val="clear" w:color="auto" w:fill="auto"/>
          </w:tcPr>
          <w:p w:rsidR="00461728" w:rsidRPr="00C65692" w:rsidRDefault="00461728" w:rsidP="00E41D1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C65692">
              <w:rPr>
                <w:rFonts w:asciiTheme="minorHAnsi" w:hAnsiTheme="minorHAnsi" w:cstheme="minorHAnsi"/>
                <w:sz w:val="20"/>
                <w:szCs w:val="20"/>
              </w:rPr>
              <w:t>AISI304 nerezová ocel</w:t>
            </w:r>
          </w:p>
        </w:tc>
        <w:tc>
          <w:tcPr>
            <w:tcW w:w="2121" w:type="dxa"/>
            <w:shd w:val="clear" w:color="auto" w:fill="auto"/>
          </w:tcPr>
          <w:p w:rsidR="00461728" w:rsidRPr="00C65692" w:rsidRDefault="00461728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84D97" w:rsidRPr="00273775" w:rsidTr="00C65692">
        <w:tc>
          <w:tcPr>
            <w:tcW w:w="4531" w:type="dxa"/>
          </w:tcPr>
          <w:p w:rsidR="00E84D97" w:rsidRPr="00273775" w:rsidRDefault="00E84D97" w:rsidP="00C6569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>
              <w:rPr>
                <w:rFonts w:cstheme="minorHAnsi"/>
                <w:sz w:val="20"/>
                <w:szCs w:val="20"/>
              </w:rPr>
              <w:t>Ručná sprcha  alebo  automatický systém umývania</w:t>
            </w:r>
          </w:p>
        </w:tc>
        <w:tc>
          <w:tcPr>
            <w:tcW w:w="2410" w:type="dxa"/>
            <w:shd w:val="clear" w:color="auto" w:fill="auto"/>
          </w:tcPr>
          <w:p w:rsidR="00E84D97" w:rsidRPr="00C65692" w:rsidRDefault="00E84D97" w:rsidP="00E41D1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E84D97" w:rsidRPr="00C65692" w:rsidRDefault="00E84D97" w:rsidP="00E41D1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84D97" w:rsidRPr="00273775" w:rsidTr="008E6299">
        <w:tc>
          <w:tcPr>
            <w:tcW w:w="4531" w:type="dxa"/>
            <w:shd w:val="clear" w:color="auto" w:fill="auto"/>
          </w:tcPr>
          <w:p w:rsidR="00E84D97" w:rsidRPr="004C71BA" w:rsidRDefault="00E84D97" w:rsidP="00E84D97">
            <w:pPr>
              <w:suppressAutoHyphens/>
              <w:autoSpaceDN w:val="0"/>
              <w:spacing w:before="0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val="sk-SK" w:eastAsia="zh-CN" w:bidi="hi-IN"/>
              </w:rPr>
              <w:t xml:space="preserve">Konvenčné pečenie </w:t>
            </w:r>
            <w:r w:rsidRPr="004C71BA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30 – </w:t>
            </w:r>
            <w:r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260</w:t>
            </w:r>
            <w:r w:rsidRPr="004C71BA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4C71BA">
              <w:rPr>
                <w:rFonts w:asciiTheme="minorHAnsi" w:eastAsia="SimSun" w:hAnsiTheme="minorHAnsi" w:cstheme="minorHAnsi"/>
                <w:kern w:val="3"/>
                <w:sz w:val="20"/>
                <w:szCs w:val="20"/>
                <w:vertAlign w:val="superscript"/>
                <w:lang w:eastAsia="zh-CN" w:bidi="hi-IN"/>
              </w:rPr>
              <w:t>o</w:t>
            </w:r>
            <w:r w:rsidRPr="004C71BA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C</w:t>
            </w:r>
          </w:p>
        </w:tc>
        <w:tc>
          <w:tcPr>
            <w:tcW w:w="2410" w:type="dxa"/>
            <w:shd w:val="clear" w:color="auto" w:fill="auto"/>
          </w:tcPr>
          <w:p w:rsidR="00E84D97" w:rsidRPr="00C65692" w:rsidRDefault="00E84D97" w:rsidP="00E84D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E84D97" w:rsidRPr="00C65692" w:rsidRDefault="00E84D97" w:rsidP="00E84D9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84D97" w:rsidRPr="00273775" w:rsidTr="008E6299">
        <w:tc>
          <w:tcPr>
            <w:tcW w:w="4531" w:type="dxa"/>
            <w:shd w:val="clear" w:color="auto" w:fill="auto"/>
          </w:tcPr>
          <w:p w:rsidR="00E84D97" w:rsidRPr="00C65692" w:rsidRDefault="00E84D97" w:rsidP="00E84D97">
            <w:pPr>
              <w:suppressAutoHyphens/>
              <w:autoSpaceDN w:val="0"/>
              <w:spacing w:before="0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</w:pPr>
            <w:r w:rsidRPr="00C6569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Kombin</w:t>
            </w:r>
            <w:r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ácia pary a pečenia 48</w:t>
            </w:r>
            <w:r w:rsidRPr="00C6569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– </w:t>
            </w:r>
            <w:r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>26</w:t>
            </w:r>
            <w:r w:rsidRPr="00C6569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0 </w:t>
            </w:r>
            <w:r w:rsidRPr="00C65692">
              <w:rPr>
                <w:rFonts w:asciiTheme="minorHAnsi" w:eastAsia="SimSun" w:hAnsiTheme="minorHAnsi" w:cstheme="minorHAnsi"/>
                <w:kern w:val="3"/>
                <w:sz w:val="20"/>
                <w:szCs w:val="20"/>
                <w:vertAlign w:val="superscript"/>
                <w:lang w:eastAsia="zh-CN" w:bidi="hi-IN"/>
              </w:rPr>
              <w:t>o</w:t>
            </w:r>
            <w:r w:rsidRPr="00C65692"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zh-CN" w:bidi="hi-IN"/>
              </w:rPr>
              <w:t xml:space="preserve"> C</w:t>
            </w:r>
          </w:p>
        </w:tc>
        <w:tc>
          <w:tcPr>
            <w:tcW w:w="2410" w:type="dxa"/>
            <w:shd w:val="clear" w:color="auto" w:fill="auto"/>
          </w:tcPr>
          <w:p w:rsidR="00E84D97" w:rsidRPr="00C65692" w:rsidRDefault="00E84D97" w:rsidP="00E84D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E84D97" w:rsidRPr="00C65692" w:rsidRDefault="00E84D97" w:rsidP="00E84D9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84D97" w:rsidRPr="00273775" w:rsidTr="00C65692">
        <w:tc>
          <w:tcPr>
            <w:tcW w:w="4531" w:type="dxa"/>
          </w:tcPr>
          <w:p w:rsidR="00E84D97" w:rsidRPr="00273775" w:rsidRDefault="00E84D97" w:rsidP="00E84D97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266454">
              <w:rPr>
                <w:rFonts w:ascii="inherit" w:eastAsia="Times New Roman" w:hAnsi="inherit" w:cs="Arial"/>
                <w:sz w:val="20"/>
                <w:szCs w:val="20"/>
                <w:lang w:eastAsia="sk-SK"/>
              </w:rPr>
              <w:t>Záruka</w:t>
            </w:r>
            <w:r w:rsidRPr="00273775">
              <w:rPr>
                <w:rFonts w:ascii="inherit" w:eastAsia="Times New Roman" w:hAnsi="inherit" w:cs="Arial"/>
                <w:sz w:val="20"/>
                <w:szCs w:val="20"/>
                <w:lang w:val="sk-SK" w:eastAsia="sk-SK"/>
              </w:rPr>
              <w:t xml:space="preserve"> plnenia</w:t>
            </w:r>
            <w:r w:rsidRPr="00266454">
              <w:rPr>
                <w:rFonts w:ascii="inherit" w:eastAsia="Times New Roman" w:hAnsi="inherit" w:cs="Arial"/>
                <w:sz w:val="20"/>
                <w:szCs w:val="20"/>
                <w:lang w:eastAsia="sk-SK"/>
              </w:rPr>
              <w:t xml:space="preserve"> hygienických</w:t>
            </w:r>
            <w:r w:rsidRPr="00273775">
              <w:rPr>
                <w:rFonts w:ascii="inherit" w:eastAsia="Times New Roman" w:hAnsi="inherit" w:cs="Arial"/>
                <w:sz w:val="20"/>
                <w:szCs w:val="20"/>
                <w:lang w:val="sk-SK" w:eastAsia="sk-SK"/>
              </w:rPr>
              <w:t xml:space="preserve"> štandardov</w:t>
            </w:r>
          </w:p>
        </w:tc>
        <w:tc>
          <w:tcPr>
            <w:tcW w:w="2410" w:type="dxa"/>
            <w:shd w:val="clear" w:color="auto" w:fill="auto"/>
          </w:tcPr>
          <w:p w:rsidR="00E84D97" w:rsidRPr="00C65692" w:rsidRDefault="00E84D97" w:rsidP="00E84D9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E84D97" w:rsidRPr="00C65692" w:rsidRDefault="00E84D97" w:rsidP="00E84D97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61728" w:rsidRPr="00DB5611" w:rsidRDefault="00461728" w:rsidP="00461728">
      <w:pPr>
        <w:rPr>
          <w:rFonts w:asciiTheme="minorHAnsi" w:hAnsiTheme="minorHAnsi" w:cstheme="minorHAnsi"/>
          <w:b/>
          <w:bCs/>
          <w:sz w:val="20"/>
          <w:szCs w:val="20"/>
          <w:lang w:val="sk-SK"/>
        </w:rPr>
      </w:pP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65692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  </w:t>
      </w:r>
    </w:p>
    <w:p w:rsidR="00461728" w:rsidRPr="00E84D97" w:rsidRDefault="00461728" w:rsidP="00461728">
      <w:pPr>
        <w:pStyle w:val="Normlnywebov"/>
        <w:spacing w:before="80" w:beforeAutospacing="0" w:after="80" w:afterAutospacing="0"/>
        <w:rPr>
          <w:rFonts w:asciiTheme="minorHAnsi" w:hAnsiTheme="minorHAnsi" w:cstheme="minorHAnsi"/>
          <w:sz w:val="20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szCs w:val="20"/>
          <w:lang w:val="sk-SK"/>
        </w:rPr>
        <w:t>Osobitné požiadavky</w:t>
      </w:r>
      <w:r w:rsidRPr="00E84D97">
        <w:rPr>
          <w:rFonts w:asciiTheme="minorHAnsi" w:hAnsiTheme="minorHAnsi" w:cstheme="minorHAnsi"/>
          <w:sz w:val="20"/>
          <w:szCs w:val="20"/>
        </w:rPr>
        <w:t xml:space="preserve"> na</w:t>
      </w:r>
      <w:r w:rsidRPr="00E84D97">
        <w:rPr>
          <w:rFonts w:asciiTheme="minorHAnsi" w:hAnsiTheme="minorHAnsi" w:cstheme="minorHAnsi"/>
          <w:sz w:val="20"/>
          <w:szCs w:val="20"/>
          <w:lang w:val="sk-SK"/>
        </w:rPr>
        <w:t xml:space="preserve"> plnenie</w:t>
      </w:r>
      <w:r w:rsidRPr="00E84D97">
        <w:rPr>
          <w:rFonts w:asciiTheme="minorHAnsi" w:hAnsiTheme="minorHAnsi" w:cstheme="minorHAnsi"/>
          <w:sz w:val="20"/>
          <w:szCs w:val="20"/>
        </w:rPr>
        <w:t>:</w:t>
      </w:r>
    </w:p>
    <w:p w:rsidR="00461728" w:rsidRPr="00E84D97" w:rsidRDefault="00DB5611" w:rsidP="00CD7BAA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20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szCs w:val="20"/>
          <w:lang w:val="sk-SK"/>
        </w:rPr>
        <w:t>Dodávateľ</w:t>
      </w:r>
      <w:r w:rsidR="00461728" w:rsidRPr="00E84D97">
        <w:rPr>
          <w:rFonts w:asciiTheme="minorHAnsi" w:hAnsiTheme="minorHAnsi" w:cstheme="minorHAnsi"/>
          <w:sz w:val="20"/>
          <w:szCs w:val="20"/>
        </w:rPr>
        <w:t xml:space="preserve"> </w:t>
      </w:r>
      <w:r w:rsidR="00C13EFC" w:rsidRPr="00E84D97">
        <w:rPr>
          <w:rFonts w:asciiTheme="minorHAnsi" w:hAnsiTheme="minorHAnsi" w:cstheme="minorHAnsi"/>
          <w:sz w:val="20"/>
          <w:szCs w:val="20"/>
        </w:rPr>
        <w:t>je</w:t>
      </w:r>
      <w:r w:rsidR="00461728" w:rsidRPr="00E84D97">
        <w:rPr>
          <w:rFonts w:asciiTheme="minorHAnsi" w:hAnsiTheme="minorHAnsi" w:cstheme="minorHAnsi"/>
          <w:sz w:val="20"/>
          <w:szCs w:val="20"/>
        </w:rPr>
        <w:t xml:space="preserve"> autorizovaným a servisním partnerem</w:t>
      </w:r>
      <w:r w:rsidR="00461728" w:rsidRPr="00E84D97">
        <w:rPr>
          <w:rFonts w:asciiTheme="minorHAnsi" w:hAnsiTheme="minorHAnsi" w:cstheme="minorHAnsi"/>
          <w:sz w:val="20"/>
          <w:szCs w:val="20"/>
          <w:lang w:val="sk-SK"/>
        </w:rPr>
        <w:t xml:space="preserve"> výrobc</w:t>
      </w:r>
      <w:r w:rsidR="00502991" w:rsidRPr="00E84D97">
        <w:rPr>
          <w:rFonts w:asciiTheme="minorHAnsi" w:hAnsiTheme="minorHAnsi" w:cstheme="minorHAnsi"/>
          <w:sz w:val="20"/>
          <w:szCs w:val="20"/>
          <w:lang w:val="sk-SK"/>
        </w:rPr>
        <w:t>u</w:t>
      </w:r>
      <w:r w:rsidR="00461728" w:rsidRPr="00E84D97">
        <w:rPr>
          <w:rFonts w:asciiTheme="minorHAnsi" w:hAnsiTheme="minorHAnsi" w:cstheme="minorHAnsi"/>
          <w:sz w:val="20"/>
          <w:szCs w:val="20"/>
        </w:rPr>
        <w:t xml:space="preserve"> konvektomatu</w:t>
      </w:r>
      <w:r w:rsidR="0095603D" w:rsidRPr="00E84D97">
        <w:rPr>
          <w:rFonts w:asciiTheme="minorHAnsi" w:hAnsiTheme="minorHAnsi" w:cstheme="minorHAnsi"/>
          <w:sz w:val="20"/>
          <w:szCs w:val="20"/>
        </w:rPr>
        <w:t>.</w:t>
      </w:r>
      <w:r w:rsidR="00461728" w:rsidRPr="00E84D97">
        <w:rPr>
          <w:rFonts w:asciiTheme="minorHAnsi" w:hAnsiTheme="minorHAnsi" w:cstheme="minorHAnsi"/>
          <w:sz w:val="20"/>
          <w:szCs w:val="20"/>
        </w:rPr>
        <w:t> </w:t>
      </w:r>
    </w:p>
    <w:p w:rsidR="00502991" w:rsidRPr="00E84D97" w:rsidRDefault="00461728" w:rsidP="00D75B46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18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szCs w:val="20"/>
          <w:lang w:val="sk-SK"/>
        </w:rPr>
        <w:t>Zaškolenie</w:t>
      </w:r>
      <w:r w:rsidRPr="00E84D97">
        <w:rPr>
          <w:rFonts w:asciiTheme="minorHAnsi" w:hAnsiTheme="minorHAnsi" w:cstheme="minorHAnsi"/>
          <w:sz w:val="20"/>
          <w:szCs w:val="20"/>
        </w:rPr>
        <w:t xml:space="preserve"> min.</w:t>
      </w:r>
      <w:r w:rsidR="00502991" w:rsidRPr="00E84D97">
        <w:rPr>
          <w:rFonts w:asciiTheme="minorHAnsi" w:hAnsiTheme="minorHAnsi" w:cstheme="minorHAnsi"/>
          <w:sz w:val="20"/>
          <w:szCs w:val="20"/>
        </w:rPr>
        <w:t xml:space="preserve"> </w:t>
      </w:r>
      <w:r w:rsidRPr="00E84D97">
        <w:rPr>
          <w:rFonts w:asciiTheme="minorHAnsi" w:hAnsiTheme="minorHAnsi" w:cstheme="minorHAnsi"/>
          <w:sz w:val="20"/>
          <w:szCs w:val="20"/>
        </w:rPr>
        <w:t>3</w:t>
      </w:r>
      <w:r w:rsidRPr="00E84D97">
        <w:rPr>
          <w:rFonts w:asciiTheme="minorHAnsi" w:hAnsiTheme="minorHAnsi" w:cstheme="minorHAnsi"/>
          <w:sz w:val="20"/>
          <w:szCs w:val="20"/>
          <w:lang w:val="sk-SK"/>
        </w:rPr>
        <w:t xml:space="preserve"> os</w:t>
      </w:r>
      <w:r w:rsidR="00502991" w:rsidRPr="00E84D97">
        <w:rPr>
          <w:rFonts w:asciiTheme="minorHAnsi" w:hAnsiTheme="minorHAnsi" w:cstheme="minorHAnsi"/>
          <w:sz w:val="20"/>
          <w:szCs w:val="20"/>
          <w:lang w:val="sk-SK"/>
        </w:rPr>
        <w:t>ô</w:t>
      </w:r>
      <w:r w:rsidRPr="00E84D97">
        <w:rPr>
          <w:rFonts w:asciiTheme="minorHAnsi" w:hAnsiTheme="minorHAnsi" w:cstheme="minorHAnsi"/>
          <w:sz w:val="20"/>
          <w:szCs w:val="20"/>
          <w:lang w:val="sk-SK"/>
        </w:rPr>
        <w:t>b</w:t>
      </w:r>
      <w:r w:rsidR="00E84D97">
        <w:rPr>
          <w:rFonts w:asciiTheme="minorHAnsi" w:hAnsiTheme="minorHAnsi" w:cstheme="minorHAnsi"/>
          <w:sz w:val="20"/>
          <w:szCs w:val="20"/>
          <w:lang w:val="sk-SK"/>
        </w:rPr>
        <w:t xml:space="preserve"> v</w:t>
      </w:r>
      <w:r w:rsidR="00502991"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>rátane</w:t>
      </w:r>
      <w:r w:rsidR="00502991"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dopravy na</w:t>
      </w:r>
      <w:r w:rsidR="00502991"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miesto plnenia</w:t>
      </w:r>
      <w:r w:rsidR="0095603D"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>.</w:t>
      </w:r>
    </w:p>
    <w:p w:rsidR="00502991" w:rsidRPr="00E84D97" w:rsidRDefault="00502991" w:rsidP="00CD7BAA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20"/>
          <w:szCs w:val="20"/>
        </w:rPr>
      </w:pP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  <w:lang w:val="sk-SK"/>
        </w:rPr>
        <w:t>Vrátane inštalácie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 xml:space="preserve"> na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  <w:lang w:val="sk-SK"/>
        </w:rPr>
        <w:t xml:space="preserve"> mieste plnenia</w:t>
      </w:r>
      <w:r w:rsidR="0095603D" w:rsidRPr="00E84D97">
        <w:rPr>
          <w:rFonts w:asciiTheme="minorHAnsi" w:hAnsiTheme="minorHAnsi" w:cstheme="minorHAnsi"/>
          <w:sz w:val="20"/>
          <w:szCs w:val="21"/>
          <w:shd w:val="clear" w:color="auto" w:fill="F3F3F3"/>
          <w:lang w:val="sk-SK"/>
        </w:rPr>
        <w:t>.</w:t>
      </w:r>
    </w:p>
    <w:p w:rsidR="00C13EFC" w:rsidRPr="00E84D97" w:rsidRDefault="00C13EFC" w:rsidP="00CD7BAA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16"/>
          <w:szCs w:val="20"/>
        </w:rPr>
      </w:pPr>
      <w:r w:rsidRPr="00E84D97">
        <w:rPr>
          <w:rFonts w:asciiTheme="minorHAnsi" w:hAnsiTheme="minorHAnsi" w:cstheme="minorHAnsi"/>
          <w:sz w:val="20"/>
        </w:rPr>
        <w:t>Tovar musí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spĺňať predovšetkým požiadavky všetkých</w:t>
      </w:r>
      <w:r w:rsidRPr="00E84D97">
        <w:rPr>
          <w:rFonts w:asciiTheme="minorHAnsi" w:hAnsiTheme="minorHAnsi" w:cstheme="minorHAnsi"/>
          <w:sz w:val="20"/>
        </w:rPr>
        <w:t xml:space="preserve"> technických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noriem</w:t>
      </w:r>
      <w:r w:rsidRPr="00E84D97">
        <w:rPr>
          <w:rFonts w:asciiTheme="minorHAnsi" w:hAnsiTheme="minorHAnsi" w:cstheme="minorHAnsi"/>
          <w:sz w:val="20"/>
        </w:rPr>
        <w:t xml:space="preserve"> a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právnych predpisov záväzných pre zariadenia</w:t>
      </w:r>
      <w:r w:rsidRPr="00E84D97">
        <w:rPr>
          <w:rFonts w:asciiTheme="minorHAnsi" w:hAnsiTheme="minorHAnsi" w:cstheme="minorHAnsi"/>
          <w:sz w:val="20"/>
        </w:rPr>
        <w:t xml:space="preserve"> v gastronomických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prevádzkach</w:t>
      </w:r>
      <w:r w:rsidR="0095603D" w:rsidRPr="00E84D97">
        <w:rPr>
          <w:rFonts w:asciiTheme="minorHAnsi" w:hAnsiTheme="minorHAnsi" w:cstheme="minorHAnsi"/>
          <w:sz w:val="20"/>
          <w:lang w:val="sk-SK"/>
        </w:rPr>
        <w:t>.</w:t>
      </w:r>
    </w:p>
    <w:p w:rsidR="00502991" w:rsidRPr="00E84D97" w:rsidRDefault="00502991" w:rsidP="00CD7BAA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20"/>
          <w:szCs w:val="20"/>
        </w:rPr>
      </w:pP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>Požaduje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  <w:lang w:val="sk-SK"/>
        </w:rPr>
        <w:t xml:space="preserve"> sa predložiť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 xml:space="preserve"> podrobný aktualizovaný rozpočet</w:t>
      </w:r>
      <w:r w:rsidR="0095603D"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>.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> </w:t>
      </w:r>
    </w:p>
    <w:p w:rsidR="00502991" w:rsidRPr="00E84D97" w:rsidRDefault="00502991" w:rsidP="00CD7BAA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18"/>
          <w:szCs w:val="20"/>
          <w:lang w:val="sk-SK"/>
        </w:rPr>
      </w:pP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</w:rPr>
        <w:t>Tovar musí byť nový, v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  <w:lang w:val="sk-SK"/>
        </w:rPr>
        <w:t xml:space="preserve"> bezchybnom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</w:rPr>
        <w:t xml:space="preserve"> stave, s požadovanými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  <w:lang w:val="sk-SK"/>
        </w:rPr>
        <w:t xml:space="preserve"> vlastnosťami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</w:rPr>
        <w:t>, nepoužitý, v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  <w:lang w:val="sk-SK"/>
        </w:rPr>
        <w:t xml:space="preserve"> originálnom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</w:rPr>
        <w:t xml:space="preserve"> balení s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  <w:lang w:val="sk-SK"/>
        </w:rPr>
        <w:t xml:space="preserve"> príslušnou dokumentáciou</w:t>
      </w:r>
      <w:r w:rsidRPr="00E84D97">
        <w:rPr>
          <w:rFonts w:asciiTheme="minorHAnsi" w:hAnsiTheme="minorHAnsi" w:cstheme="minorHAnsi"/>
          <w:b/>
          <w:sz w:val="20"/>
          <w:szCs w:val="21"/>
          <w:shd w:val="clear" w:color="auto" w:fill="F3F3F3"/>
        </w:rPr>
        <w:t xml:space="preserve"> 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>(návod na obsluhu a údržbu</w:t>
      </w:r>
      <w:r w:rsidR="00E84D97"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 xml:space="preserve"> v slovenskom resp. v českom jazyku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3F3F3"/>
        </w:rPr>
        <w:t>).</w:t>
      </w:r>
    </w:p>
    <w:p w:rsidR="00502991" w:rsidRPr="00E84D97" w:rsidRDefault="00502991" w:rsidP="00CD7BAA">
      <w:pPr>
        <w:pStyle w:val="Normlnywebov"/>
        <w:numPr>
          <w:ilvl w:val="0"/>
          <w:numId w:val="3"/>
        </w:numPr>
        <w:spacing w:before="80" w:beforeAutospacing="0" w:after="80" w:afterAutospacing="0"/>
        <w:rPr>
          <w:rFonts w:asciiTheme="minorHAnsi" w:hAnsiTheme="minorHAnsi" w:cstheme="minorHAnsi"/>
          <w:sz w:val="16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>Objednávateľ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je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oprávnený neodobrať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tovar,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ktorý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nebude v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požadovanej kvalite podľa technickej špecifikácie predmetu zmluvy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.</w:t>
      </w:r>
    </w:p>
    <w:p w:rsidR="00461728" w:rsidRPr="00E84D97" w:rsidRDefault="00502991" w:rsidP="00CD7BAA">
      <w:pPr>
        <w:pStyle w:val="Odsekzoznamu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>Ak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je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Dodávateľ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identifikovaný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pre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DPH v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inom členskom štáte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EÚ a tovar bude do SR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prepravený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z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iného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členského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štátu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EÚ, tento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Dodávateľ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nebude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pri plnení Zmluvy fakturovať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DPH.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Vo svojej ponuke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však musí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uviesť príslušnú sadzbu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a výšku DPH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podľa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zákona č. 222/2004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Z.z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. a cenu vrátane DPH.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Objednávateľ nie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je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zdaniteľnou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osobou a v tomto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prípade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je/bude registrovaný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pre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DPH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podľa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§ 7 zákona č. 222/2004</w:t>
      </w:r>
      <w:r w:rsidR="00DB5611"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>Z.z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. a bude povinný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odviesť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DPH v SR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podľa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zákona č. 222/2004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Z.z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..</w:t>
      </w:r>
    </w:p>
    <w:p w:rsidR="00413A92" w:rsidRPr="00E84D97" w:rsidRDefault="00502991" w:rsidP="00E84D97">
      <w:pPr>
        <w:pStyle w:val="Odsekzoznamu"/>
        <w:numPr>
          <w:ilvl w:val="0"/>
          <w:numId w:val="3"/>
        </w:numPr>
        <w:tabs>
          <w:tab w:val="left" w:pos="2127"/>
        </w:tabs>
        <w:rPr>
          <w:rFonts w:asciiTheme="minorHAnsi" w:hAnsiTheme="minorHAnsi" w:cstheme="minorHAnsi"/>
          <w:sz w:val="20"/>
          <w:szCs w:val="20"/>
        </w:rPr>
      </w:pP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  <w:lang w:val="sk-SK"/>
        </w:rPr>
        <w:t>Záručný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</w:rPr>
        <w:t xml:space="preserve"> a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  <w:lang w:val="sk-SK"/>
        </w:rPr>
        <w:t xml:space="preserve"> pozáručný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</w:rPr>
        <w:t xml:space="preserve"> servis poskytovaný do 48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  <w:lang w:val="sk-SK"/>
        </w:rPr>
        <w:t xml:space="preserve"> hodín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</w:rPr>
        <w:t xml:space="preserve"> od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  <w:lang w:val="sk-SK"/>
        </w:rPr>
        <w:t xml:space="preserve"> zistenia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</w:rPr>
        <w:t xml:space="preserve"> poruchy na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  <w:lang w:val="sk-SK"/>
        </w:rPr>
        <w:t xml:space="preserve"> zariadení osobne technikom</w:t>
      </w:r>
      <w:r w:rsidRPr="00E84D97">
        <w:rPr>
          <w:rFonts w:asciiTheme="minorHAnsi" w:hAnsiTheme="minorHAnsi" w:cstheme="minorHAnsi"/>
          <w:sz w:val="20"/>
          <w:szCs w:val="20"/>
          <w:shd w:val="clear" w:color="auto" w:fill="F9F9F9"/>
        </w:rPr>
        <w:t>.</w:t>
      </w:r>
    </w:p>
    <w:p w:rsidR="00C13EFC" w:rsidRPr="00E84D97" w:rsidRDefault="00C13EFC" w:rsidP="00DD4B69">
      <w:pPr>
        <w:pStyle w:val="Odsekzoznamu"/>
        <w:numPr>
          <w:ilvl w:val="0"/>
          <w:numId w:val="3"/>
        </w:numPr>
        <w:tabs>
          <w:tab w:val="left" w:pos="2127"/>
        </w:tabs>
        <w:spacing w:before="0"/>
        <w:rPr>
          <w:rFonts w:asciiTheme="minorHAnsi" w:hAnsiTheme="minorHAnsi" w:cstheme="minorHAnsi"/>
          <w:sz w:val="20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Požaduje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sa predložiť funkčná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a technická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špecifikácia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, vrátane technických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listov preukazujúcich splnenie minimálnych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požadovaných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parametrov predmetu zákazky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s uvedením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presných názvov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 xml:space="preserve"> (obchodných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značiek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</w:rPr>
        <w:t>)</w:t>
      </w:r>
      <w:r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 xml:space="preserve"> nacenených výrobkov</w:t>
      </w:r>
      <w:r w:rsidR="0095603D" w:rsidRPr="00E84D97">
        <w:rPr>
          <w:rFonts w:asciiTheme="minorHAnsi" w:hAnsiTheme="minorHAnsi" w:cstheme="minorHAnsi"/>
          <w:sz w:val="20"/>
          <w:szCs w:val="21"/>
          <w:shd w:val="clear" w:color="auto" w:fill="F9F9F9"/>
          <w:lang w:val="sk-SK"/>
        </w:rPr>
        <w:t>.</w:t>
      </w:r>
    </w:p>
    <w:p w:rsidR="00C13EFC" w:rsidRPr="00E84D97" w:rsidRDefault="00C13EFC" w:rsidP="00CD7BAA">
      <w:pPr>
        <w:pStyle w:val="Odsekzoznamu"/>
        <w:numPr>
          <w:ilvl w:val="0"/>
          <w:numId w:val="3"/>
        </w:numPr>
        <w:tabs>
          <w:tab w:val="left" w:pos="2127"/>
        </w:tabs>
        <w:rPr>
          <w:rFonts w:asciiTheme="minorHAnsi" w:hAnsiTheme="minorHAnsi" w:cstheme="minorHAnsi"/>
          <w:sz w:val="16"/>
          <w:szCs w:val="20"/>
          <w:lang w:val="sk-SK"/>
        </w:rPr>
      </w:pPr>
      <w:r w:rsidRPr="00E84D97">
        <w:rPr>
          <w:rFonts w:asciiTheme="minorHAnsi" w:hAnsiTheme="minorHAnsi" w:cstheme="minorHAnsi"/>
          <w:sz w:val="20"/>
          <w:lang w:val="sk-SK"/>
        </w:rPr>
        <w:t>Poskytovanie</w:t>
      </w:r>
      <w:r w:rsidRPr="00E84D97">
        <w:rPr>
          <w:rFonts w:asciiTheme="minorHAnsi" w:hAnsiTheme="minorHAnsi" w:cstheme="minorHAnsi"/>
          <w:sz w:val="20"/>
        </w:rPr>
        <w:t xml:space="preserve"> bezplatného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záručného</w:t>
      </w:r>
      <w:r w:rsidRPr="00E84D97">
        <w:rPr>
          <w:rFonts w:asciiTheme="minorHAnsi" w:hAnsiTheme="minorHAnsi" w:cstheme="minorHAnsi"/>
          <w:sz w:val="20"/>
        </w:rPr>
        <w:t xml:space="preserve"> servisu vrátane dopravných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nákladov minimálne počas</w:t>
      </w:r>
      <w:r w:rsidRPr="00E84D97">
        <w:rPr>
          <w:rFonts w:asciiTheme="minorHAnsi" w:hAnsiTheme="minorHAnsi" w:cstheme="minorHAnsi"/>
          <w:sz w:val="20"/>
        </w:rPr>
        <w:t xml:space="preserve"> 24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mesiacov odo dňa podpísania odovzdávacieho/preberacieho</w:t>
      </w:r>
      <w:r w:rsidRPr="00E84D97">
        <w:rPr>
          <w:rFonts w:asciiTheme="minorHAnsi" w:hAnsiTheme="minorHAnsi" w:cstheme="minorHAnsi"/>
          <w:sz w:val="20"/>
        </w:rPr>
        <w:t xml:space="preserve"> protokolu</w:t>
      </w:r>
      <w:r w:rsidR="0095603D" w:rsidRPr="00E84D97">
        <w:rPr>
          <w:rFonts w:asciiTheme="minorHAnsi" w:hAnsiTheme="minorHAnsi" w:cstheme="minorHAnsi"/>
          <w:sz w:val="20"/>
        </w:rPr>
        <w:t>.</w:t>
      </w:r>
    </w:p>
    <w:p w:rsidR="00C13EFC" w:rsidRPr="00E84D97" w:rsidRDefault="00C13EFC" w:rsidP="00CD7BAA">
      <w:pPr>
        <w:pStyle w:val="Odsekzoznamu"/>
        <w:numPr>
          <w:ilvl w:val="0"/>
          <w:numId w:val="3"/>
        </w:numPr>
        <w:tabs>
          <w:tab w:val="left" w:pos="2127"/>
        </w:tabs>
        <w:rPr>
          <w:rFonts w:asciiTheme="minorHAnsi" w:hAnsiTheme="minorHAnsi" w:cstheme="minorHAnsi"/>
          <w:sz w:val="12"/>
          <w:szCs w:val="20"/>
        </w:rPr>
      </w:pPr>
      <w:r w:rsidRPr="00E84D97">
        <w:rPr>
          <w:rFonts w:asciiTheme="minorHAnsi" w:hAnsiTheme="minorHAnsi" w:cstheme="minorHAnsi"/>
          <w:sz w:val="20"/>
          <w:lang w:val="sk-SK"/>
        </w:rPr>
        <w:t>Objednávateľ</w:t>
      </w:r>
      <w:r w:rsidRPr="00E84D97">
        <w:rPr>
          <w:rFonts w:asciiTheme="minorHAnsi" w:hAnsiTheme="minorHAnsi" w:cstheme="minorHAnsi"/>
          <w:sz w:val="20"/>
        </w:rPr>
        <w:t xml:space="preserve"> si</w:t>
      </w:r>
      <w:r w:rsidRPr="00E84D97">
        <w:rPr>
          <w:rFonts w:asciiTheme="minorHAnsi" w:hAnsiTheme="minorHAnsi" w:cstheme="minorHAnsi"/>
          <w:sz w:val="20"/>
          <w:lang w:val="sk-SK" w:bidi="sd-Deva-IN"/>
        </w:rPr>
        <w:t xml:space="preserve"> vyhradzuje</w:t>
      </w:r>
      <w:r w:rsidRPr="00E84D97">
        <w:rPr>
          <w:rFonts w:asciiTheme="minorHAnsi" w:hAnsiTheme="minorHAnsi" w:cstheme="minorHAnsi"/>
          <w:sz w:val="20"/>
        </w:rPr>
        <w:t xml:space="preserve"> právo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odstúpenia</w:t>
      </w:r>
      <w:r w:rsidRPr="00E84D97">
        <w:rPr>
          <w:rFonts w:asciiTheme="minorHAnsi" w:hAnsiTheme="minorHAnsi" w:cstheme="minorHAnsi"/>
          <w:sz w:val="20"/>
        </w:rPr>
        <w:t xml:space="preserve"> od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zmluvy</w:t>
      </w:r>
      <w:r w:rsidRPr="00E84D97">
        <w:rPr>
          <w:rFonts w:asciiTheme="minorHAnsi" w:hAnsiTheme="minorHAnsi" w:cstheme="minorHAnsi"/>
          <w:sz w:val="20"/>
        </w:rPr>
        <w:t xml:space="preserve"> v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prípade nedodržania podmienok</w:t>
      </w:r>
      <w:r w:rsidRPr="00E84D97">
        <w:rPr>
          <w:rFonts w:asciiTheme="minorHAnsi" w:hAnsiTheme="minorHAnsi" w:cstheme="minorHAnsi"/>
          <w:sz w:val="20"/>
        </w:rPr>
        <w:t xml:space="preserve"> kvality a</w:t>
      </w:r>
      <w:r w:rsidRPr="00E84D97">
        <w:rPr>
          <w:rFonts w:asciiTheme="minorHAnsi" w:hAnsiTheme="minorHAnsi" w:cstheme="minorHAnsi"/>
          <w:sz w:val="20"/>
          <w:lang w:val="sk-SK"/>
        </w:rPr>
        <w:t xml:space="preserve"> nesplnenia akejkoľvek technickej alebo osobitnej</w:t>
      </w:r>
      <w:r w:rsidRPr="00E84D97">
        <w:rPr>
          <w:rFonts w:asciiTheme="minorHAnsi" w:hAnsiTheme="minorHAnsi" w:cstheme="minorHAnsi"/>
          <w:sz w:val="20"/>
        </w:rPr>
        <w:t xml:space="preserve"> požadavky.</w:t>
      </w:r>
    </w:p>
    <w:sectPr w:rsidR="00C13EFC" w:rsidRPr="00E84D97" w:rsidSect="00BB39E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E523F"/>
    <w:multiLevelType w:val="hybridMultilevel"/>
    <w:tmpl w:val="D880347C"/>
    <w:lvl w:ilvl="0" w:tplc="7938F0F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81DFD"/>
    <w:multiLevelType w:val="hybridMultilevel"/>
    <w:tmpl w:val="12B887EE"/>
    <w:lvl w:ilvl="0" w:tplc="02F4C654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D62A7"/>
    <w:multiLevelType w:val="multilevel"/>
    <w:tmpl w:val="D0C4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728"/>
    <w:rsid w:val="00273775"/>
    <w:rsid w:val="00310468"/>
    <w:rsid w:val="003124F2"/>
    <w:rsid w:val="00413A92"/>
    <w:rsid w:val="00461728"/>
    <w:rsid w:val="004C71BA"/>
    <w:rsid w:val="00502991"/>
    <w:rsid w:val="00536C9B"/>
    <w:rsid w:val="005B4AC5"/>
    <w:rsid w:val="006A4900"/>
    <w:rsid w:val="00713F88"/>
    <w:rsid w:val="0084568F"/>
    <w:rsid w:val="009468FA"/>
    <w:rsid w:val="0095603D"/>
    <w:rsid w:val="00A558F1"/>
    <w:rsid w:val="00BB39E8"/>
    <w:rsid w:val="00C13EFC"/>
    <w:rsid w:val="00C65692"/>
    <w:rsid w:val="00C936CC"/>
    <w:rsid w:val="00CD7BAA"/>
    <w:rsid w:val="00D624BD"/>
    <w:rsid w:val="00DB5611"/>
    <w:rsid w:val="00DD4B69"/>
    <w:rsid w:val="00DF1FD6"/>
    <w:rsid w:val="00E24016"/>
    <w:rsid w:val="00E743A3"/>
    <w:rsid w:val="00E8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6F5F"/>
  <w15:chartTrackingRefBased/>
  <w15:docId w15:val="{642DF047-B13F-4A6B-A3F5-EBB64255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1728"/>
    <w:pPr>
      <w:spacing w:before="60"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6172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cs-CZ"/>
    </w:rPr>
  </w:style>
  <w:style w:type="paragraph" w:styleId="Normlnywebov">
    <w:name w:val="Normal (Web)"/>
    <w:basedOn w:val="Normlny"/>
    <w:uiPriority w:val="99"/>
    <w:semiHidden/>
    <w:unhideWhenUsed/>
    <w:rsid w:val="00461728"/>
    <w:pPr>
      <w:spacing w:before="100" w:beforeAutospacing="1" w:after="100" w:afterAutospacing="1"/>
      <w:jc w:val="left"/>
    </w:pPr>
    <w:rPr>
      <w:rFonts w:eastAsia="Times New Roman"/>
      <w:lang w:eastAsia="cs-CZ"/>
    </w:rPr>
  </w:style>
  <w:style w:type="paragraph" w:styleId="Odsekzoznamu">
    <w:name w:val="List Paragraph"/>
    <w:basedOn w:val="Normlny"/>
    <w:uiPriority w:val="34"/>
    <w:qFormat/>
    <w:rsid w:val="00502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129F-DF27-448C-9E30-3D0A1074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Maria Kardosova</cp:lastModifiedBy>
  <cp:revision>3</cp:revision>
  <dcterms:created xsi:type="dcterms:W3CDTF">2021-01-20T19:18:00Z</dcterms:created>
  <dcterms:modified xsi:type="dcterms:W3CDTF">2021-02-01T15:05:00Z</dcterms:modified>
</cp:coreProperties>
</file>