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BF" w:rsidRDefault="00CB27BF" w:rsidP="00CB27BF">
      <w:pPr>
        <w:ind w:left="-180"/>
        <w:jc w:val="center"/>
        <w:rPr>
          <w:b/>
          <w:sz w:val="28"/>
          <w:szCs w:val="28"/>
        </w:rPr>
      </w:pPr>
      <w:bookmarkStart w:id="0" w:name="_GoBack"/>
      <w:bookmarkEnd w:id="0"/>
    </w:p>
    <w:p w:rsidR="00CB27BF" w:rsidRPr="00067AB8" w:rsidRDefault="00CB27BF" w:rsidP="00CB27BF">
      <w:pPr>
        <w:ind w:left="-180"/>
        <w:jc w:val="center"/>
        <w:rPr>
          <w:b/>
          <w:sz w:val="28"/>
          <w:szCs w:val="28"/>
        </w:rPr>
      </w:pPr>
      <w:r w:rsidRPr="00067AB8">
        <w:rPr>
          <w:b/>
          <w:sz w:val="28"/>
          <w:szCs w:val="28"/>
        </w:rPr>
        <w:t xml:space="preserve">POPLATOK ZA KOMUNÁLNE ODPADY </w:t>
      </w:r>
    </w:p>
    <w:p w:rsidR="00CB27BF" w:rsidRDefault="00CB27BF" w:rsidP="00CB27BF">
      <w:pPr>
        <w:jc w:val="center"/>
        <w:rPr>
          <w:sz w:val="28"/>
          <w:szCs w:val="28"/>
        </w:rPr>
      </w:pPr>
    </w:p>
    <w:p w:rsidR="00CB27BF" w:rsidRDefault="00CB27BF" w:rsidP="00CB27BF">
      <w:pPr>
        <w:ind w:left="-180"/>
        <w:jc w:val="center"/>
        <w:rPr>
          <w:b/>
          <w:sz w:val="28"/>
          <w:szCs w:val="28"/>
        </w:rPr>
      </w:pPr>
      <w:r w:rsidRPr="00D6446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známenie</w:t>
      </w:r>
      <w:r w:rsidRPr="00D64460">
        <w:rPr>
          <w:b/>
          <w:sz w:val="28"/>
          <w:szCs w:val="28"/>
        </w:rPr>
        <w:t xml:space="preserve"> zm</w:t>
      </w:r>
      <w:r>
        <w:rPr>
          <w:b/>
          <w:sz w:val="28"/>
          <w:szCs w:val="28"/>
        </w:rPr>
        <w:t>ien skutočností rozhodujúcich na vyrubenie poplatku</w:t>
      </w:r>
    </w:p>
    <w:p w:rsidR="00CB27BF" w:rsidRDefault="00CB27BF" w:rsidP="00CB27B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poplatníka – právnickej osoby alebo podnikateľa</w:t>
      </w:r>
      <w:r w:rsidRPr="00D64460">
        <w:rPr>
          <w:b/>
          <w:sz w:val="28"/>
          <w:szCs w:val="28"/>
        </w:rPr>
        <w:t xml:space="preserve"> </w:t>
      </w:r>
    </w:p>
    <w:p w:rsidR="00CB27BF" w:rsidRPr="00067AB8" w:rsidRDefault="00CB27BF" w:rsidP="00CB27BF">
      <w:pPr>
        <w:ind w:left="-180"/>
        <w:jc w:val="center"/>
        <w:rPr>
          <w:b/>
          <w:sz w:val="16"/>
          <w:szCs w:val="16"/>
        </w:rPr>
      </w:pPr>
    </w:p>
    <w:p w:rsidR="00CB27BF" w:rsidRPr="00067AB8" w:rsidRDefault="00CB27BF" w:rsidP="00CB27BF">
      <w:pPr>
        <w:jc w:val="center"/>
        <w:rPr>
          <w:sz w:val="16"/>
          <w:szCs w:val="16"/>
        </w:rPr>
      </w:pPr>
      <w:r w:rsidRPr="00067AB8">
        <w:rPr>
          <w:sz w:val="16"/>
          <w:szCs w:val="16"/>
        </w:rPr>
        <w:t xml:space="preserve">(v zmysle zákona č. 582/2004 Z.z. </w:t>
      </w:r>
      <w:r>
        <w:rPr>
          <w:sz w:val="16"/>
          <w:szCs w:val="16"/>
        </w:rPr>
        <w:t xml:space="preserve">v znení neskorších predpisov a </w:t>
      </w:r>
      <w:r w:rsidRPr="00067AB8">
        <w:rPr>
          <w:sz w:val="16"/>
          <w:szCs w:val="16"/>
        </w:rPr>
        <w:t>VZN o miestnych daniach a a miestnom poplatku za komunálne odpady a drobné stavebné odpady na území mesta Rožňava)</w:t>
      </w:r>
    </w:p>
    <w:p w:rsidR="00CB27BF" w:rsidRDefault="00CB27BF" w:rsidP="00CB27BF">
      <w:pPr>
        <w:jc w:val="center"/>
        <w:rPr>
          <w:sz w:val="28"/>
          <w:szCs w:val="28"/>
        </w:rPr>
      </w:pPr>
    </w:p>
    <w:p w:rsidR="00CB27BF" w:rsidRPr="009F0CC1" w:rsidRDefault="00CB27BF" w:rsidP="00CB27BF">
      <w:pPr>
        <w:spacing w:line="360" w:lineRule="auto"/>
        <w:rPr>
          <w:b/>
          <w:i/>
        </w:rPr>
      </w:pPr>
      <w:r w:rsidRPr="009F0CC1">
        <w:rPr>
          <w:b/>
          <w:i/>
        </w:rPr>
        <w:t>Poplatník:</w:t>
      </w:r>
    </w:p>
    <w:p w:rsidR="00CB27BF" w:rsidRDefault="00CB27BF" w:rsidP="00CB27BF">
      <w:pPr>
        <w:tabs>
          <w:tab w:val="left" w:pos="2700"/>
        </w:tabs>
        <w:spacing w:line="360" w:lineRule="auto"/>
      </w:pPr>
      <w:r w:rsidRPr="00070D96">
        <w:t>Obchodné meno</w:t>
      </w:r>
      <w:r>
        <w:t xml:space="preserve"> / názov</w:t>
      </w:r>
      <w:r w:rsidRPr="00070D96">
        <w:t>:</w:t>
      </w:r>
      <w:r>
        <w:t xml:space="preserve">     .....................................................</w:t>
      </w:r>
      <w:r w:rsidRPr="00070D96">
        <w:t>..............................................................</w:t>
      </w:r>
      <w:r w:rsidRPr="00067AB8">
        <w:t xml:space="preserve">   </w:t>
      </w:r>
    </w:p>
    <w:p w:rsidR="00CB27BF" w:rsidRPr="00067AB8" w:rsidRDefault="00CB27BF" w:rsidP="00CB27BF">
      <w:pPr>
        <w:tabs>
          <w:tab w:val="left" w:pos="2700"/>
        </w:tabs>
        <w:spacing w:line="360" w:lineRule="auto"/>
      </w:pPr>
      <w:r w:rsidRPr="00067AB8">
        <w:t>IČO:</w:t>
      </w:r>
      <w:r>
        <w:t xml:space="preserve"> </w:t>
      </w:r>
      <w:r>
        <w:tab/>
      </w:r>
      <w:r w:rsidRPr="00067AB8">
        <w:t>........</w:t>
      </w:r>
      <w:r>
        <w:t>...................................</w:t>
      </w:r>
      <w:r w:rsidRPr="00067AB8">
        <w:t>............</w:t>
      </w:r>
    </w:p>
    <w:p w:rsidR="00CB27BF" w:rsidRPr="00067AB8" w:rsidRDefault="00CB27BF" w:rsidP="00CB27BF">
      <w:pPr>
        <w:tabs>
          <w:tab w:val="left" w:pos="2700"/>
        </w:tabs>
        <w:spacing w:line="360" w:lineRule="auto"/>
      </w:pPr>
      <w:r w:rsidRPr="00067AB8">
        <w:t>Sídlo</w:t>
      </w:r>
      <w:r>
        <w:t xml:space="preserve"> </w:t>
      </w:r>
      <w:r w:rsidRPr="00067AB8">
        <w:t>/ miesto podnikania</w:t>
      </w:r>
      <w:r>
        <w:t>:</w:t>
      </w:r>
      <w:r>
        <w:tab/>
        <w:t>.................................</w:t>
      </w:r>
      <w:r w:rsidRPr="00067AB8">
        <w:t>..................................................................................</w:t>
      </w:r>
    </w:p>
    <w:p w:rsidR="00CB27BF" w:rsidRDefault="00CB27BF" w:rsidP="00CB27BF">
      <w:pPr>
        <w:tabs>
          <w:tab w:val="left" w:pos="2700"/>
        </w:tabs>
      </w:pPr>
      <w:r>
        <w:t>Doručovacia adresa:</w:t>
      </w:r>
      <w:r>
        <w:tab/>
        <w:t>...................................................................................................................</w:t>
      </w:r>
    </w:p>
    <w:p w:rsidR="00CB27BF" w:rsidRPr="00F72656" w:rsidRDefault="00CB27BF" w:rsidP="00CB27BF">
      <w:pPr>
        <w:tabs>
          <w:tab w:val="left" w:pos="3420"/>
        </w:tabs>
        <w:rPr>
          <w:sz w:val="16"/>
        </w:rPr>
      </w:pPr>
      <w:r>
        <w:rPr>
          <w:sz w:val="16"/>
        </w:rPr>
        <w:t>(vypĺňa sa len v prípade, ak adresa nie je totožná s adresou sídla/miesta podnikania</w:t>
      </w:r>
      <w:r>
        <w:t xml:space="preserve">) </w:t>
      </w:r>
    </w:p>
    <w:p w:rsidR="00CB27BF" w:rsidRDefault="00CB27BF" w:rsidP="00CB27BF">
      <w:pPr>
        <w:tabs>
          <w:tab w:val="left" w:pos="2700"/>
        </w:tabs>
        <w:spacing w:line="360" w:lineRule="auto"/>
      </w:pPr>
      <w:r>
        <w:t>Telefónne číslo:</w:t>
      </w:r>
      <w:r>
        <w:tab/>
        <w:t>................................................................................................................... Mailová adresa:</w:t>
      </w:r>
      <w:r>
        <w:tab/>
        <w:t>...................................................................................................................</w:t>
      </w:r>
    </w:p>
    <w:p w:rsidR="00CB27BF" w:rsidRPr="00067AB8" w:rsidRDefault="00CB27BF" w:rsidP="00CB27BF">
      <w:pPr>
        <w:tabs>
          <w:tab w:val="left" w:pos="2700"/>
        </w:tabs>
        <w:spacing w:line="360" w:lineRule="auto"/>
      </w:pPr>
      <w:r>
        <w:t>Čísla účtov z podnikateľskej činnosti</w:t>
      </w:r>
      <w:r w:rsidRPr="00067AB8">
        <w:t>: .</w:t>
      </w:r>
      <w:r>
        <w:t>....</w:t>
      </w:r>
      <w:r w:rsidRPr="00067AB8">
        <w:t>..............................................................................................</w:t>
      </w:r>
    </w:p>
    <w:p w:rsidR="00CB27BF" w:rsidRDefault="00CB27BF" w:rsidP="00CB27BF">
      <w:pPr>
        <w:tabs>
          <w:tab w:val="left" w:pos="2700"/>
        </w:tabs>
        <w:spacing w:line="360" w:lineRule="auto"/>
        <w:rPr>
          <w:b/>
          <w:i/>
        </w:rPr>
      </w:pPr>
    </w:p>
    <w:p w:rsidR="00CB27BF" w:rsidRPr="009317A2" w:rsidRDefault="00CB27BF" w:rsidP="00CB27BF">
      <w:pPr>
        <w:tabs>
          <w:tab w:val="left" w:pos="2700"/>
        </w:tabs>
        <w:spacing w:line="360" w:lineRule="auto"/>
        <w:rPr>
          <w:b/>
          <w:i/>
        </w:rPr>
      </w:pPr>
      <w:r w:rsidRPr="009317A2">
        <w:rPr>
          <w:b/>
          <w:i/>
        </w:rPr>
        <w:t>Údaje rozhodujúce na určenie poplatku:</w:t>
      </w:r>
    </w:p>
    <w:p w:rsidR="00CB27BF" w:rsidRPr="009317A2" w:rsidRDefault="00CB27BF" w:rsidP="00CB27BF">
      <w:pPr>
        <w:tabs>
          <w:tab w:val="left" w:pos="2700"/>
        </w:tabs>
        <w:spacing w:line="360" w:lineRule="auto"/>
      </w:pPr>
      <w:r w:rsidRPr="009317A2">
        <w:t>Priemerný počet zamestnancov</w:t>
      </w:r>
      <w:r w:rsidRPr="00CD26AD">
        <w:rPr>
          <w:vertAlign w:val="superscript"/>
        </w:rPr>
        <w:t>**</w:t>
      </w:r>
      <w:r w:rsidRPr="009317A2">
        <w:t xml:space="preserve"> v rozhodujúcom období</w:t>
      </w:r>
      <w:r w:rsidRPr="00CD26AD">
        <w:rPr>
          <w:vertAlign w:val="superscript"/>
        </w:rPr>
        <w:t>*</w:t>
      </w:r>
      <w:r>
        <w:t>: .................................................</w:t>
      </w:r>
      <w:r w:rsidRPr="009317A2">
        <w:t>................</w:t>
      </w:r>
    </w:p>
    <w:p w:rsidR="00CB27BF" w:rsidRDefault="00CB27BF" w:rsidP="00CB27BF">
      <w:pPr>
        <w:tabs>
          <w:tab w:val="left" w:pos="2700"/>
        </w:tabs>
        <w:spacing w:line="360" w:lineRule="auto"/>
      </w:pPr>
    </w:p>
    <w:p w:rsidR="00CB27BF" w:rsidRDefault="00CB27BF" w:rsidP="00CB27BF">
      <w:pPr>
        <w:tabs>
          <w:tab w:val="left" w:pos="2700"/>
        </w:tabs>
        <w:rPr>
          <w:b/>
          <w:i/>
        </w:rPr>
      </w:pPr>
      <w:r w:rsidRPr="009F0CC1">
        <w:rPr>
          <w:b/>
          <w:i/>
        </w:rPr>
        <w:t>Dôvod zmeny poplatkovej povinnosti:</w:t>
      </w:r>
    </w:p>
    <w:p w:rsidR="00CB27BF" w:rsidRPr="009F0CC1" w:rsidRDefault="00CB27BF" w:rsidP="00CB27BF">
      <w:pPr>
        <w:tabs>
          <w:tab w:val="left" w:pos="2700"/>
        </w:tabs>
        <w:spacing w:line="360" w:lineRule="auto"/>
        <w:rPr>
          <w:b/>
          <w:i/>
        </w:rPr>
      </w:pPr>
      <w:r w:rsidRPr="009317A2">
        <w:rPr>
          <w:sz w:val="16"/>
          <w:szCs w:val="16"/>
        </w:rPr>
        <w:t>(označte zakrúžkovaním a doplňte)</w:t>
      </w:r>
    </w:p>
    <w:p w:rsidR="00CB27BF" w:rsidRDefault="00CB27BF" w:rsidP="00CB27BF">
      <w:pPr>
        <w:tabs>
          <w:tab w:val="left" w:pos="2700"/>
        </w:tabs>
        <w:spacing w:line="360" w:lineRule="auto"/>
        <w:rPr>
          <w:sz w:val="16"/>
          <w:szCs w:val="16"/>
        </w:rPr>
      </w:pPr>
      <w:r>
        <w:t>1</w:t>
      </w:r>
      <w:r w:rsidRPr="009317A2">
        <w:t xml:space="preserve">. Zvýšenie – zníženie počtu zamestnancov </w:t>
      </w:r>
      <w:r w:rsidRPr="009317A2">
        <w:rPr>
          <w:sz w:val="16"/>
          <w:szCs w:val="16"/>
        </w:rPr>
        <w:t>(nehodiace sa škrtnite)</w:t>
      </w:r>
    </w:p>
    <w:p w:rsidR="00CB27BF" w:rsidRDefault="00CB27BF" w:rsidP="00CB27BF">
      <w:pPr>
        <w:tabs>
          <w:tab w:val="left" w:pos="2700"/>
        </w:tabs>
        <w:spacing w:line="360" w:lineRule="auto"/>
      </w:pPr>
      <w:r>
        <w:t>2</w:t>
      </w:r>
      <w:r w:rsidRPr="009F0CC1">
        <w:t xml:space="preserve">. </w:t>
      </w:r>
      <w:r>
        <w:t>Zrušenie prevádzky</w:t>
      </w:r>
    </w:p>
    <w:p w:rsidR="00CB27BF" w:rsidRDefault="00CB27BF" w:rsidP="00CB27BF">
      <w:pPr>
        <w:tabs>
          <w:tab w:val="left" w:pos="2700"/>
        </w:tabs>
        <w:spacing w:line="360" w:lineRule="auto"/>
      </w:pPr>
      <w:r>
        <w:t xml:space="preserve">     Názov, adresa prevádzky: .................................................................................................................</w:t>
      </w:r>
    </w:p>
    <w:p w:rsidR="00CB27BF" w:rsidRPr="00067AB8" w:rsidRDefault="00CB27BF" w:rsidP="00CB27BF">
      <w:pPr>
        <w:tabs>
          <w:tab w:val="left" w:pos="2700"/>
        </w:tabs>
        <w:spacing w:line="360" w:lineRule="auto"/>
        <w:rPr>
          <w:b/>
        </w:rPr>
      </w:pPr>
      <w:r>
        <w:t xml:space="preserve">     Dátum:</w:t>
      </w:r>
      <w:r>
        <w:tab/>
        <w:t xml:space="preserve">   .......................................</w:t>
      </w:r>
    </w:p>
    <w:p w:rsidR="00CB27BF" w:rsidRPr="009317A2" w:rsidRDefault="00CB27BF" w:rsidP="00CB27BF">
      <w:pPr>
        <w:tabs>
          <w:tab w:val="left" w:pos="2700"/>
        </w:tabs>
        <w:spacing w:line="360" w:lineRule="auto"/>
      </w:pPr>
      <w:r>
        <w:t>3</w:t>
      </w:r>
      <w:r w:rsidRPr="009317A2">
        <w:t xml:space="preserve">. </w:t>
      </w:r>
      <w:r>
        <w:t xml:space="preserve">Otvorenie </w:t>
      </w:r>
      <w:r w:rsidRPr="009317A2">
        <w:t>ďalšej prevádzky</w:t>
      </w:r>
    </w:p>
    <w:p w:rsidR="00CB27BF" w:rsidRDefault="00CB27BF" w:rsidP="00CB27BF">
      <w:pPr>
        <w:tabs>
          <w:tab w:val="left" w:pos="2700"/>
        </w:tabs>
        <w:spacing w:line="360" w:lineRule="auto"/>
      </w:pPr>
      <w:r>
        <w:t xml:space="preserve">     Názov, adresa prevádzky: .................................................................................................................</w:t>
      </w:r>
    </w:p>
    <w:p w:rsidR="00CB27BF" w:rsidRPr="00067AB8" w:rsidRDefault="00CB27BF" w:rsidP="00CB27BF">
      <w:pPr>
        <w:tabs>
          <w:tab w:val="left" w:pos="2700"/>
        </w:tabs>
        <w:spacing w:line="360" w:lineRule="auto"/>
        <w:rPr>
          <w:b/>
        </w:rPr>
      </w:pPr>
      <w:r>
        <w:t xml:space="preserve">     Dátum:</w:t>
      </w:r>
      <w:r>
        <w:tab/>
        <w:t xml:space="preserve">   .......................................</w:t>
      </w:r>
    </w:p>
    <w:p w:rsidR="00CB27BF" w:rsidRPr="009317A2" w:rsidRDefault="00CB27BF" w:rsidP="00CB27BF">
      <w:pPr>
        <w:tabs>
          <w:tab w:val="left" w:pos="2700"/>
        </w:tabs>
        <w:spacing w:line="360" w:lineRule="auto"/>
      </w:pPr>
      <w:r w:rsidRPr="00532783">
        <w:t xml:space="preserve">4. Iný </w:t>
      </w:r>
      <w:r>
        <w:t>d</w:t>
      </w:r>
      <w:r w:rsidRPr="00532783">
        <w:t>ôvod</w:t>
      </w:r>
      <w:r>
        <w:tab/>
        <w:t>...................................................................................................................</w:t>
      </w:r>
      <w:r w:rsidRPr="00532783">
        <w:t xml:space="preserve"> </w:t>
      </w:r>
    </w:p>
    <w:p w:rsidR="00CB27BF" w:rsidRDefault="00CB27BF" w:rsidP="00CB27BF">
      <w:pPr>
        <w:tabs>
          <w:tab w:val="left" w:pos="2700"/>
        </w:tabs>
        <w:spacing w:line="360" w:lineRule="auto"/>
      </w:pPr>
    </w:p>
    <w:p w:rsidR="00CB27BF" w:rsidRDefault="00CB27BF" w:rsidP="00CB27BF">
      <w:pPr>
        <w:pStyle w:val="Zkladntext"/>
        <w:tabs>
          <w:tab w:val="left" w:pos="2431"/>
        </w:tabs>
        <w:spacing w:after="0"/>
        <w:jc w:val="both"/>
        <w:rPr>
          <w:vertAlign w:val="superscript"/>
        </w:rPr>
      </w:pPr>
    </w:p>
    <w:p w:rsidR="00CB27BF" w:rsidRPr="002A6200" w:rsidRDefault="00CB27BF" w:rsidP="00CB27BF">
      <w:pPr>
        <w:pStyle w:val="Zkladntext"/>
        <w:tabs>
          <w:tab w:val="left" w:pos="2431"/>
        </w:tabs>
        <w:spacing w:after="0"/>
        <w:jc w:val="both"/>
        <w:rPr>
          <w:sz w:val="16"/>
          <w:szCs w:val="16"/>
        </w:rPr>
      </w:pPr>
      <w:r w:rsidRPr="00CD26AD">
        <w:rPr>
          <w:vertAlign w:val="superscript"/>
        </w:rPr>
        <w:t>*</w:t>
      </w:r>
      <w:r w:rsidRPr="002A6200">
        <w:rPr>
          <w:sz w:val="16"/>
          <w:szCs w:val="16"/>
        </w:rPr>
        <w:t>Rozhodujúcim obdobím je spravidla predchádzajúci kalendárny rok. V prípade, ak poplatková povinnosť vznikla v priebehu kalendárneho roka, rozhodujúcim obdobím je počet kalendárnych dní v období trvajúcom odo dňa vzniku povinnosti platiť poplatok do konca roka v súlade s § 79  ods. 5 zákona č. 582/2004 Z.z.</w:t>
      </w:r>
    </w:p>
    <w:p w:rsidR="00CB27BF" w:rsidRPr="00E34B83" w:rsidRDefault="00CB27BF" w:rsidP="00CB27BF">
      <w:pPr>
        <w:pStyle w:val="Zkladntext"/>
        <w:tabs>
          <w:tab w:val="left" w:pos="2431"/>
        </w:tabs>
        <w:spacing w:after="0"/>
        <w:jc w:val="both"/>
        <w:rPr>
          <w:sz w:val="16"/>
          <w:szCs w:val="16"/>
        </w:rPr>
      </w:pPr>
      <w:r w:rsidRPr="00CD26AD">
        <w:rPr>
          <w:vertAlign w:val="superscript"/>
        </w:rPr>
        <w:t>**</w:t>
      </w:r>
      <w:r>
        <w:rPr>
          <w:sz w:val="16"/>
          <w:szCs w:val="16"/>
        </w:rPr>
        <w:t>P</w:t>
      </w:r>
      <w:r w:rsidRPr="00E34B83">
        <w:rPr>
          <w:sz w:val="16"/>
          <w:szCs w:val="16"/>
        </w:rPr>
        <w:t>riemerný počet zamestnancov je priemerný počet osôb pripadajúci na určené obdobie, ktoré sú v rozhodujúcom období s poplatníkom v pracovnoprávnom vzťahu alebo ktoré sú u poplatníka v štátnozamestnaneckom pomere, alebo ktoré tvoria jeho štatutárny orgán, pričom tieto osoby vykonávajú svoju činnosť v nehnuteľnosti, ktorú poplatník používa alebo je oprávnený používať, nachádzajúcej sa v obci; ak je poplatníkom fyzická osoba, ktorá je podnikateľom, do počtu osôb sa započítava aj táto osoba</w:t>
      </w:r>
      <w:r>
        <w:rPr>
          <w:sz w:val="16"/>
          <w:szCs w:val="16"/>
        </w:rPr>
        <w:t>, v súlade s §79 ods.3 písm. a) zákona č. 582/2004 Z.z.</w:t>
      </w:r>
    </w:p>
    <w:p w:rsidR="00CB27BF" w:rsidRDefault="00CB27BF" w:rsidP="00CB27BF">
      <w:pPr>
        <w:spacing w:line="360" w:lineRule="auto"/>
      </w:pPr>
    </w:p>
    <w:p w:rsidR="00CB27BF" w:rsidRPr="00067AB8" w:rsidRDefault="00CB27BF" w:rsidP="00CB27BF">
      <w:pPr>
        <w:spacing w:line="360" w:lineRule="auto"/>
      </w:pPr>
    </w:p>
    <w:p w:rsidR="00CB27BF" w:rsidRPr="00067AB8" w:rsidRDefault="00CB27BF" w:rsidP="00CB27BF">
      <w:r w:rsidRPr="00067AB8">
        <w:t>V Rožňave, dňa .................                                                         ....................................</w:t>
      </w:r>
    </w:p>
    <w:p w:rsidR="00CB27BF" w:rsidRPr="00067AB8" w:rsidRDefault="00CB27BF" w:rsidP="00CB27BF">
      <w:pPr>
        <w:pStyle w:val="Zarkazkladnhotextu"/>
        <w:spacing w:after="0"/>
        <w:ind w:left="0"/>
        <w:jc w:val="both"/>
        <w:rPr>
          <w:noProof/>
        </w:rPr>
      </w:pPr>
      <w:r w:rsidRPr="00067AB8">
        <w:rPr>
          <w:noProof/>
        </w:rPr>
        <w:t xml:space="preserve">                                                                                                         podpis a pečiatka </w:t>
      </w:r>
    </w:p>
    <w:sectPr w:rsidR="00CB27BF" w:rsidRPr="00067AB8" w:rsidSect="00CB27BF">
      <w:pgSz w:w="11906" w:h="16838" w:code="9"/>
      <w:pgMar w:top="71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C1" w:rsidRDefault="006326C1">
      <w:r>
        <w:separator/>
      </w:r>
    </w:p>
  </w:endnote>
  <w:endnote w:type="continuationSeparator" w:id="0">
    <w:p w:rsidR="006326C1" w:rsidRDefault="0063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C1" w:rsidRDefault="006326C1">
      <w:r>
        <w:separator/>
      </w:r>
    </w:p>
  </w:footnote>
  <w:footnote w:type="continuationSeparator" w:id="0">
    <w:p w:rsidR="006326C1" w:rsidRDefault="0063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7BF"/>
    <w:rsid w:val="00404143"/>
    <w:rsid w:val="006326C1"/>
    <w:rsid w:val="006F7D66"/>
    <w:rsid w:val="0078310B"/>
    <w:rsid w:val="00C3152A"/>
    <w:rsid w:val="00CB27BF"/>
    <w:rsid w:val="00E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1F69-0946-4AF3-A375-CCD57B5A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27BF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link w:val="ZarkazkladnhotextuChar"/>
    <w:rsid w:val="00CB27BF"/>
    <w:pPr>
      <w:spacing w:after="120"/>
      <w:ind w:left="283"/>
    </w:pPr>
    <w:rPr>
      <w:lang w:val="cs-CZ" w:eastAsia="cs-CZ"/>
    </w:rPr>
  </w:style>
  <w:style w:type="character" w:customStyle="1" w:styleId="ZarkazkladnhotextuChar">
    <w:name w:val="Zarážka základného textu Char"/>
    <w:link w:val="Zarkazkladnhotextu"/>
    <w:rsid w:val="00CB27BF"/>
    <w:rPr>
      <w:sz w:val="24"/>
      <w:szCs w:val="24"/>
      <w:lang w:val="cs-CZ" w:eastAsia="cs-CZ" w:bidi="ar-SA"/>
    </w:rPr>
  </w:style>
  <w:style w:type="paragraph" w:styleId="Zkladntext">
    <w:name w:val="Body Text"/>
    <w:basedOn w:val="Normlny"/>
    <w:rsid w:val="00CB27B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POPLATOK ZA KOMUNÁLNE ODPADY A DROBNÉ STAVEBNÉ ODPADY</vt:lpstr>
    </vt:vector>
  </TitlesOfParts>
  <Company>Mestský úrad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POPLATOK ZA KOMUNÁLNE ODPADY A DROBNÉ STAVEBNÉ ODPADY</dc:title>
  <dc:subject/>
  <dc:creator>Ing. Andrea Beshirová</dc:creator>
  <cp:keywords/>
  <cp:lastModifiedBy>Kristak</cp:lastModifiedBy>
  <cp:revision>2</cp:revision>
  <cp:lastPrinted>2016-01-21T07:55:00Z</cp:lastPrinted>
  <dcterms:created xsi:type="dcterms:W3CDTF">2017-10-24T11:45:00Z</dcterms:created>
  <dcterms:modified xsi:type="dcterms:W3CDTF">2017-10-24T11:45:00Z</dcterms:modified>
</cp:coreProperties>
</file>