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F74" w:rsidRDefault="0014265F">
      <w:pPr>
        <w:autoSpaceDE w:val="0"/>
      </w:pPr>
      <w:bookmarkStart w:id="0" w:name="_GoBack"/>
      <w:bookmarkEnd w:id="0"/>
      <w:r>
        <w:rPr>
          <w:sz w:val="16"/>
          <w:szCs w:val="16"/>
        </w:rPr>
        <w:tab/>
      </w:r>
      <w:r>
        <w:rPr>
          <w:rFonts w:ascii="Times" w:hAnsi="Times" w:cs="Times"/>
          <w:b/>
          <w:bCs/>
          <w:sz w:val="32"/>
          <w:szCs w:val="32"/>
        </w:rPr>
        <w:t>DA</w:t>
      </w:r>
      <w:r>
        <w:rPr>
          <w:rFonts w:ascii="TT1AEEBo00" w:hAnsi="TT1AEEBo00" w:cs="TT1AEEBo00"/>
          <w:sz w:val="32"/>
          <w:szCs w:val="32"/>
        </w:rPr>
        <w:t xml:space="preserve">Ň </w:t>
      </w:r>
      <w:r>
        <w:rPr>
          <w:rFonts w:ascii="Times" w:hAnsi="Times" w:cs="Times"/>
          <w:b/>
          <w:bCs/>
          <w:sz w:val="32"/>
          <w:szCs w:val="32"/>
        </w:rPr>
        <w:t>ZA UŽÍVANIE VEREJNÉHO PRIESTRANSTVA</w:t>
      </w:r>
    </w:p>
    <w:p w:rsidR="00B75F74" w:rsidRDefault="0014265F">
      <w:pPr>
        <w:autoSpaceDE w:val="0"/>
        <w:jc w:val="center"/>
      </w:pPr>
      <w:r>
        <w:rPr>
          <w:rFonts w:ascii="Times" w:hAnsi="Times" w:cs="Times"/>
          <w:b/>
          <w:bCs/>
          <w:sz w:val="28"/>
          <w:szCs w:val="28"/>
        </w:rPr>
        <w:t>Oznámenie zániku da</w:t>
      </w:r>
      <w:r>
        <w:rPr>
          <w:rFonts w:ascii="TT1AEECo00" w:hAnsi="TT1AEECo00" w:cs="TT1AEECo00"/>
          <w:sz w:val="28"/>
          <w:szCs w:val="28"/>
        </w:rPr>
        <w:t>ň</w:t>
      </w:r>
      <w:r>
        <w:rPr>
          <w:rFonts w:ascii="Times" w:hAnsi="Times" w:cs="Times"/>
          <w:b/>
          <w:bCs/>
          <w:sz w:val="28"/>
          <w:szCs w:val="28"/>
        </w:rPr>
        <w:t>ovej povinnosti</w:t>
      </w:r>
    </w:p>
    <w:p w:rsidR="00B75F74" w:rsidRDefault="00B75F74">
      <w:pPr>
        <w:autoSpaceDE w:val="0"/>
        <w:jc w:val="center"/>
        <w:rPr>
          <w:rFonts w:ascii="Times" w:hAnsi="Times" w:cs="Times"/>
          <w:b/>
          <w:bCs/>
          <w:sz w:val="28"/>
          <w:szCs w:val="28"/>
        </w:rPr>
      </w:pPr>
    </w:p>
    <w:p w:rsidR="00B75F74" w:rsidRDefault="00B75F74">
      <w:pPr>
        <w:autoSpaceDE w:val="0"/>
        <w:jc w:val="center"/>
        <w:rPr>
          <w:rFonts w:ascii="Times" w:hAnsi="Times" w:cs="Times"/>
          <w:b/>
          <w:bCs/>
          <w:sz w:val="28"/>
          <w:szCs w:val="28"/>
        </w:rPr>
      </w:pPr>
    </w:p>
    <w:p w:rsidR="00B75F74" w:rsidRDefault="0014265F">
      <w:pPr>
        <w:autoSpaceDE w:val="0"/>
        <w:rPr>
          <w:rFonts w:ascii="Times" w:hAnsi="Times" w:cs="Times"/>
          <w:b/>
          <w:bCs/>
          <w:i/>
          <w:iCs/>
        </w:rPr>
      </w:pPr>
      <w:r>
        <w:rPr>
          <w:rFonts w:ascii="Times" w:hAnsi="Times" w:cs="Times"/>
          <w:b/>
          <w:bCs/>
          <w:i/>
          <w:iCs/>
        </w:rPr>
        <w:t>Daňovník :</w:t>
      </w:r>
    </w:p>
    <w:p w:rsidR="00B75F74" w:rsidRDefault="0014265F">
      <w:pPr>
        <w:autoSpaceDE w:val="0"/>
      </w:pPr>
      <w:r>
        <w:t xml:space="preserve">Meno, priezvisko, titul /Obchodné meno : </w:t>
      </w:r>
      <w:r>
        <w:t>..................................................................................</w:t>
      </w:r>
    </w:p>
    <w:p w:rsidR="00B75F74" w:rsidRDefault="0014265F">
      <w:pPr>
        <w:autoSpaceDE w:val="0"/>
      </w:pPr>
      <w:r>
        <w:t>Rodné číslo /IČO :                                      ..................................................................................</w:t>
      </w:r>
    </w:p>
    <w:p w:rsidR="00B75F74" w:rsidRDefault="0014265F">
      <w:pPr>
        <w:autoSpaceDE w:val="0"/>
      </w:pPr>
      <w:r>
        <w:t xml:space="preserve">Adresa trvalého bydliska /Sídlo : </w:t>
      </w:r>
      <w:r>
        <w:t xml:space="preserve">   .............................................................................................</w:t>
      </w:r>
    </w:p>
    <w:p w:rsidR="00B75F74" w:rsidRDefault="0014265F">
      <w:pPr>
        <w:autoSpaceDE w:val="0"/>
      </w:pPr>
      <w:r>
        <w:t xml:space="preserve">                                                        .............................................................................................</w:t>
      </w:r>
    </w:p>
    <w:p w:rsidR="00B75F74" w:rsidRDefault="0014265F">
      <w:pPr>
        <w:autoSpaceDE w:val="0"/>
      </w:pPr>
      <w:r>
        <w:t>Poštová a</w:t>
      </w:r>
      <w:r>
        <w:t>dresa</w:t>
      </w:r>
      <w:r>
        <w:rPr>
          <w:rFonts w:ascii="Times" w:hAnsi="Times" w:cs="Times"/>
        </w:rPr>
        <w:t xml:space="preserve">                                .............................................................................................</w:t>
      </w:r>
    </w:p>
    <w:p w:rsidR="00B75F74" w:rsidRDefault="0014265F">
      <w:pPr>
        <w:autoSpaceDE w:val="0"/>
      </w:pPr>
      <w:r>
        <w:rPr>
          <w:rFonts w:ascii="Times" w:hAnsi="Times" w:cs="Times"/>
          <w:sz w:val="16"/>
          <w:szCs w:val="16"/>
        </w:rPr>
        <w:t>(vyp</w:t>
      </w:r>
      <w:r>
        <w:rPr>
          <w:rFonts w:ascii="TT1AEEFo00" w:hAnsi="TT1AEEFo00" w:cs="TT1AEEFo00"/>
          <w:sz w:val="16"/>
          <w:szCs w:val="16"/>
        </w:rPr>
        <w:t>ĺň</w:t>
      </w:r>
      <w:r>
        <w:rPr>
          <w:rFonts w:ascii="Times" w:hAnsi="Times" w:cs="Times"/>
          <w:sz w:val="16"/>
          <w:szCs w:val="16"/>
        </w:rPr>
        <w:t>a sa len v prípade, ak adresa</w:t>
      </w:r>
    </w:p>
    <w:p w:rsidR="00B75F74" w:rsidRDefault="0014265F">
      <w:pPr>
        <w:autoSpaceDE w:val="0"/>
      </w:pPr>
      <w:r>
        <w:rPr>
          <w:rFonts w:ascii="Times" w:hAnsi="Times" w:cs="Times"/>
          <w:sz w:val="16"/>
          <w:szCs w:val="16"/>
        </w:rPr>
        <w:t>nie je totožná s adresou trvalého bydliska da</w:t>
      </w:r>
      <w:r>
        <w:rPr>
          <w:rFonts w:ascii="TT1AEEFo00" w:hAnsi="TT1AEEFo00" w:cs="TT1AEEFo00"/>
          <w:sz w:val="16"/>
          <w:szCs w:val="16"/>
        </w:rPr>
        <w:t>ň</w:t>
      </w:r>
      <w:r>
        <w:rPr>
          <w:rFonts w:ascii="Times" w:hAnsi="Times" w:cs="Times"/>
          <w:sz w:val="16"/>
          <w:szCs w:val="16"/>
        </w:rPr>
        <w:t>ovníka</w:t>
      </w:r>
      <w:r>
        <w:rPr>
          <w:rFonts w:ascii="Times" w:hAnsi="Times" w:cs="Times"/>
        </w:rPr>
        <w:t>) ...................................</w:t>
      </w:r>
      <w:r>
        <w:rPr>
          <w:rFonts w:ascii="Times" w:hAnsi="Times" w:cs="Times"/>
        </w:rPr>
        <w:t>.......................................................</w:t>
      </w:r>
    </w:p>
    <w:p w:rsidR="00B75F74" w:rsidRDefault="0014265F">
      <w:pPr>
        <w:autoSpaceDE w:val="0"/>
      </w:pPr>
      <w:r>
        <w:t>Telefónne číslo :                                ..........................................................................................</w:t>
      </w:r>
    </w:p>
    <w:p w:rsidR="00B75F74" w:rsidRDefault="0014265F">
      <w:pPr>
        <w:autoSpaceDE w:val="0"/>
      </w:pPr>
      <w:r>
        <w:t xml:space="preserve">Čísla účtov z podnikateľskej činnosti : </w:t>
      </w:r>
      <w:r>
        <w:t>......................................................................................</w:t>
      </w:r>
    </w:p>
    <w:p w:rsidR="00B75F74" w:rsidRDefault="0014265F">
      <w:pPr>
        <w:autoSpaceDE w:val="0"/>
      </w:pPr>
      <w:r>
        <w:rPr>
          <w:rFonts w:ascii="Times" w:hAnsi="Times" w:cs="Times"/>
          <w:sz w:val="16"/>
          <w:szCs w:val="16"/>
        </w:rPr>
        <w:t>(vyp</w:t>
      </w:r>
      <w:r>
        <w:rPr>
          <w:rFonts w:ascii="TT1AEEFo00" w:hAnsi="TT1AEEFo00" w:cs="TT1AEEFo00"/>
          <w:sz w:val="16"/>
          <w:szCs w:val="16"/>
        </w:rPr>
        <w:t>ĺň</w:t>
      </w:r>
      <w:r>
        <w:rPr>
          <w:rFonts w:ascii="Times" w:hAnsi="Times" w:cs="Times"/>
          <w:sz w:val="16"/>
          <w:szCs w:val="16"/>
        </w:rPr>
        <w:t>a len da</w:t>
      </w:r>
      <w:r>
        <w:rPr>
          <w:rFonts w:ascii="TT1AEEFo00" w:hAnsi="TT1AEEFo00" w:cs="TT1AEEFo00"/>
          <w:sz w:val="16"/>
          <w:szCs w:val="16"/>
        </w:rPr>
        <w:t>ň</w:t>
      </w:r>
      <w:r>
        <w:rPr>
          <w:rFonts w:ascii="Times" w:hAnsi="Times" w:cs="Times"/>
          <w:sz w:val="16"/>
          <w:szCs w:val="16"/>
        </w:rPr>
        <w:t>ovník – fyzická osoba, ktorá je podnikate</w:t>
      </w:r>
      <w:r>
        <w:rPr>
          <w:rFonts w:ascii="TT1AEEFo00" w:hAnsi="TT1AEEFo00" w:cs="TT1AEEFo00"/>
          <w:sz w:val="16"/>
          <w:szCs w:val="16"/>
        </w:rPr>
        <w:t>ľ</w:t>
      </w:r>
      <w:r>
        <w:rPr>
          <w:rFonts w:ascii="Times" w:hAnsi="Times" w:cs="Times"/>
          <w:sz w:val="16"/>
          <w:szCs w:val="16"/>
        </w:rPr>
        <w:t>om alebo právnická osoba)</w:t>
      </w:r>
    </w:p>
    <w:p w:rsidR="00B75F74" w:rsidRDefault="00B75F74">
      <w:pPr>
        <w:autoSpaceDE w:val="0"/>
        <w:rPr>
          <w:rFonts w:ascii="Times" w:hAnsi="Times" w:cs="Times"/>
        </w:rPr>
      </w:pPr>
    </w:p>
    <w:p w:rsidR="00B75F74" w:rsidRDefault="0014265F">
      <w:pPr>
        <w:autoSpaceDE w:val="0"/>
      </w:pPr>
      <w:r>
        <w:t>Dátum ukončenia  ( zániku ) užívania verejného priestranstva : ......................</w:t>
      </w:r>
      <w:r>
        <w:t>...........................</w:t>
      </w:r>
    </w:p>
    <w:p w:rsidR="00B75F74" w:rsidRDefault="00B75F74">
      <w:pPr>
        <w:autoSpaceDE w:val="0"/>
      </w:pPr>
    </w:p>
    <w:p w:rsidR="00B75F74" w:rsidRDefault="0014265F">
      <w:pPr>
        <w:autoSpaceDE w:val="0"/>
      </w:pPr>
      <w:r>
        <w:t>Spôsob zániku daňovej povinnosti  resp.  ukončenia užívania verejného priestranstva (označte zakrúžkovaním):</w:t>
      </w:r>
    </w:p>
    <w:p w:rsidR="00B75F74" w:rsidRDefault="00B75F74">
      <w:pPr>
        <w:autoSpaceDE w:val="0"/>
        <w:rPr>
          <w:rFonts w:ascii="Times" w:hAnsi="Times" w:cs="Times"/>
        </w:rPr>
      </w:pP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>1</w:t>
      </w:r>
      <w:r>
        <w:rPr>
          <w:rFonts w:ascii="Times" w:hAnsi="Times" w:cs="Times"/>
          <w:bCs/>
          <w:sz w:val="20"/>
          <w:szCs w:val="20"/>
        </w:rPr>
        <w:t>. odstránenie</w:t>
      </w:r>
      <w:r>
        <w:rPr>
          <w:rFonts w:ascii="Times" w:hAnsi="Times" w:cs="Times"/>
          <w:sz w:val="20"/>
          <w:szCs w:val="20"/>
        </w:rPr>
        <w:t xml:space="preserve"> predajného zariadenia alebo zariadenia na poskytovanie služieb alebo zariadenia na prezentáciu</w:t>
      </w:r>
    </w:p>
    <w:p w:rsidR="00B75F74" w:rsidRDefault="0014265F">
      <w:pPr>
        <w:autoSpaceDE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 xml:space="preserve">tovaru </w:t>
      </w:r>
      <w:r>
        <w:rPr>
          <w:rFonts w:ascii="Times" w:hAnsi="Times" w:cs="Times"/>
          <w:sz w:val="20"/>
          <w:szCs w:val="20"/>
        </w:rPr>
        <w:t>a služieb a vystavenie tovaru pred prevádzkou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2. </w:t>
      </w:r>
      <w:r>
        <w:rPr>
          <w:rFonts w:ascii="Times" w:hAnsi="Times" w:cs="Times"/>
          <w:bCs/>
          <w:sz w:val="20"/>
          <w:szCs w:val="20"/>
        </w:rPr>
        <w:t xml:space="preserve">odstránenie </w:t>
      </w:r>
      <w:r>
        <w:rPr>
          <w:rFonts w:ascii="Times" w:hAnsi="Times" w:cs="Times"/>
          <w:sz w:val="20"/>
          <w:szCs w:val="20"/>
        </w:rPr>
        <w:t xml:space="preserve"> letnej záhradky pri reštaura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nom zariadení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3. </w:t>
      </w:r>
      <w:r>
        <w:rPr>
          <w:rFonts w:ascii="Times" w:hAnsi="Times" w:cs="Times"/>
          <w:bCs/>
          <w:sz w:val="20"/>
          <w:szCs w:val="20"/>
        </w:rPr>
        <w:t>odstránenie</w:t>
      </w:r>
      <w:r>
        <w:rPr>
          <w:rFonts w:ascii="Times" w:hAnsi="Times" w:cs="Times"/>
          <w:sz w:val="20"/>
          <w:szCs w:val="20"/>
        </w:rPr>
        <w:t xml:space="preserve"> zariadenia cirkusu, lunaparku a iných atrakcií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4. </w:t>
      </w:r>
      <w:r>
        <w:rPr>
          <w:rFonts w:ascii="Times" w:hAnsi="Times" w:cs="Times"/>
          <w:bCs/>
          <w:sz w:val="20"/>
          <w:szCs w:val="20"/>
        </w:rPr>
        <w:t>odstránenie</w:t>
      </w:r>
      <w:r>
        <w:rPr>
          <w:rFonts w:ascii="Times" w:hAnsi="Times" w:cs="Times"/>
          <w:sz w:val="20"/>
          <w:szCs w:val="20"/>
        </w:rPr>
        <w:t xml:space="preserve"> do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 xml:space="preserve">asnej skládky 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5. </w:t>
      </w:r>
      <w:r>
        <w:rPr>
          <w:rFonts w:ascii="Times" w:hAnsi="Times" w:cs="Times"/>
          <w:bCs/>
          <w:sz w:val="20"/>
          <w:szCs w:val="20"/>
        </w:rPr>
        <w:t>odstránenie</w:t>
      </w:r>
      <w:r>
        <w:rPr>
          <w:rFonts w:ascii="Times" w:hAnsi="Times" w:cs="Times"/>
          <w:b/>
          <w:bCs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 xml:space="preserve"> prenosnej garáže 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6. </w:t>
      </w:r>
      <w:r>
        <w:rPr>
          <w:rFonts w:ascii="Times" w:hAnsi="Times" w:cs="Times"/>
          <w:bCs/>
          <w:sz w:val="20"/>
          <w:szCs w:val="20"/>
        </w:rPr>
        <w:t>ukončenie</w:t>
      </w:r>
      <w:r>
        <w:rPr>
          <w:rFonts w:ascii="Times" w:hAnsi="Times" w:cs="Times"/>
          <w:b/>
          <w:bCs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 xml:space="preserve"> parkovan</w:t>
      </w:r>
      <w:r>
        <w:rPr>
          <w:rFonts w:ascii="Times" w:hAnsi="Times" w:cs="Times"/>
          <w:sz w:val="20"/>
          <w:szCs w:val="20"/>
        </w:rPr>
        <w:t>ia vozidla mimo stráženého parkoviska, vyhradenia priestoru pre motorové vozidlo alebo</w:t>
      </w:r>
    </w:p>
    <w:p w:rsidR="00B75F74" w:rsidRDefault="0014265F">
      <w:pPr>
        <w:autoSpaceDE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súvislé státie vozidlom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>7</w:t>
      </w:r>
      <w:r>
        <w:rPr>
          <w:rFonts w:ascii="Times" w:hAnsi="Times" w:cs="Times"/>
          <w:bCs/>
          <w:sz w:val="20"/>
          <w:szCs w:val="20"/>
        </w:rPr>
        <w:t>. odstránenie</w:t>
      </w:r>
      <w:r>
        <w:rPr>
          <w:rFonts w:ascii="Times" w:hAnsi="Times" w:cs="Times"/>
          <w:sz w:val="20"/>
          <w:szCs w:val="20"/>
        </w:rPr>
        <w:t xml:space="preserve"> stavebného zariadenia  napr.:lešenia, oplotenia, stavebných mechanizmov, ve</w:t>
      </w:r>
      <w:r>
        <w:rPr>
          <w:rFonts w:ascii="TT1AEF2o00" w:hAnsi="TT1AEF2o00" w:cs="TT1AEF2o00"/>
          <w:sz w:val="20"/>
          <w:szCs w:val="20"/>
        </w:rPr>
        <w:t>ľ</w:t>
      </w:r>
      <w:r>
        <w:rPr>
          <w:rFonts w:ascii="Times" w:hAnsi="Times" w:cs="Times"/>
          <w:sz w:val="20"/>
          <w:szCs w:val="20"/>
        </w:rPr>
        <w:t>kokapacitného kontajnera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8. </w:t>
      </w:r>
      <w:r>
        <w:rPr>
          <w:rFonts w:ascii="Times" w:hAnsi="Times" w:cs="Times"/>
          <w:bCs/>
          <w:sz w:val="20"/>
          <w:szCs w:val="20"/>
        </w:rPr>
        <w:t>odstránenie</w:t>
      </w:r>
      <w:r>
        <w:rPr>
          <w:rFonts w:ascii="Times" w:hAnsi="Times" w:cs="Times"/>
          <w:sz w:val="20"/>
          <w:szCs w:val="20"/>
        </w:rPr>
        <w:t xml:space="preserve"> zariadenia </w:t>
      </w:r>
      <w:r>
        <w:rPr>
          <w:rFonts w:ascii="Times" w:hAnsi="Times" w:cs="Times"/>
          <w:sz w:val="20"/>
          <w:szCs w:val="20"/>
        </w:rPr>
        <w:t>alebo vyhradenie verejného priestranstva na usporiadanie kultúrnych alebo</w:t>
      </w:r>
    </w:p>
    <w:p w:rsidR="00B75F74" w:rsidRDefault="0014265F">
      <w:pPr>
        <w:autoSpaceDE w:val="0"/>
        <w:rPr>
          <w:rFonts w:ascii="Times" w:hAnsi="Times" w:cs="Times"/>
          <w:sz w:val="20"/>
          <w:szCs w:val="20"/>
        </w:rPr>
      </w:pPr>
      <w:r>
        <w:rPr>
          <w:rFonts w:ascii="Times" w:hAnsi="Times" w:cs="Times"/>
          <w:sz w:val="20"/>
          <w:szCs w:val="20"/>
        </w:rPr>
        <w:t>športových podujatí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9. </w:t>
      </w:r>
      <w:r>
        <w:rPr>
          <w:rFonts w:ascii="Times" w:hAnsi="Times" w:cs="Times"/>
          <w:bCs/>
          <w:sz w:val="20"/>
          <w:szCs w:val="20"/>
        </w:rPr>
        <w:t>odstránenie</w:t>
      </w:r>
      <w:r>
        <w:rPr>
          <w:rFonts w:ascii="Times" w:hAnsi="Times" w:cs="Times"/>
          <w:sz w:val="20"/>
          <w:szCs w:val="20"/>
        </w:rPr>
        <w:t xml:space="preserve"> zariadenia alebo vyhradenie verejného priestranstva na usporiadanie propaga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ných alebo</w:t>
      </w:r>
    </w:p>
    <w:p w:rsidR="00B75F74" w:rsidRDefault="0014265F">
      <w:pPr>
        <w:autoSpaceDE w:val="0"/>
      </w:pPr>
      <w:r>
        <w:rPr>
          <w:rFonts w:ascii="Times" w:hAnsi="Times" w:cs="Times"/>
          <w:sz w:val="20"/>
          <w:szCs w:val="20"/>
        </w:rPr>
        <w:t>prezenta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ných podujatí, mítingov, zhromaždení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10. </w:t>
      </w:r>
      <w:r>
        <w:rPr>
          <w:rFonts w:ascii="Times" w:hAnsi="Times" w:cs="Times"/>
          <w:bCs/>
          <w:sz w:val="20"/>
          <w:szCs w:val="20"/>
        </w:rPr>
        <w:t>odstráneni</w:t>
      </w:r>
      <w:r>
        <w:rPr>
          <w:rFonts w:ascii="Times" w:hAnsi="Times" w:cs="Times"/>
          <w:bCs/>
          <w:sz w:val="20"/>
          <w:szCs w:val="20"/>
        </w:rPr>
        <w:t>e</w:t>
      </w:r>
      <w:r>
        <w:rPr>
          <w:rFonts w:ascii="Times" w:hAnsi="Times" w:cs="Times"/>
          <w:sz w:val="20"/>
          <w:szCs w:val="20"/>
        </w:rPr>
        <w:t xml:space="preserve"> prenosného informa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ného, propaga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ného, reklamného zariadenia, reklamného apilónu alebo</w:t>
      </w:r>
    </w:p>
    <w:p w:rsidR="00B75F74" w:rsidRDefault="0014265F">
      <w:pPr>
        <w:autoSpaceDE w:val="0"/>
      </w:pPr>
      <w:r>
        <w:rPr>
          <w:rFonts w:ascii="Times" w:hAnsi="Times" w:cs="Times"/>
          <w:sz w:val="20"/>
          <w:szCs w:val="20"/>
        </w:rPr>
        <w:t>púta</w:t>
      </w:r>
      <w:r>
        <w:rPr>
          <w:rFonts w:ascii="TT1AEF2o00" w:hAnsi="TT1AEF2o00" w:cs="TT1AEF2o00"/>
          <w:sz w:val="20"/>
          <w:szCs w:val="20"/>
        </w:rPr>
        <w:t>č</w:t>
      </w:r>
      <w:r>
        <w:rPr>
          <w:rFonts w:ascii="Times" w:hAnsi="Times" w:cs="Times"/>
          <w:sz w:val="20"/>
          <w:szCs w:val="20"/>
        </w:rPr>
        <w:t>a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11. </w:t>
      </w:r>
      <w:r>
        <w:rPr>
          <w:rFonts w:ascii="Times" w:hAnsi="Times" w:cs="Times"/>
          <w:bCs/>
          <w:sz w:val="20"/>
          <w:szCs w:val="20"/>
        </w:rPr>
        <w:t>odstránenie</w:t>
      </w:r>
      <w:r>
        <w:rPr>
          <w:rFonts w:ascii="Times" w:hAnsi="Times" w:cs="Times"/>
          <w:b/>
          <w:bCs/>
          <w:sz w:val="20"/>
          <w:szCs w:val="20"/>
        </w:rPr>
        <w:t xml:space="preserve"> </w:t>
      </w:r>
      <w:r>
        <w:rPr>
          <w:rFonts w:ascii="Times" w:hAnsi="Times" w:cs="Times"/>
          <w:sz w:val="20"/>
          <w:szCs w:val="20"/>
        </w:rPr>
        <w:t xml:space="preserve">prekopávky </w:t>
      </w:r>
    </w:p>
    <w:p w:rsidR="00B75F74" w:rsidRDefault="0014265F">
      <w:pPr>
        <w:autoSpaceDE w:val="0"/>
      </w:pPr>
      <w:r>
        <w:rPr>
          <w:rFonts w:ascii="Times" w:hAnsi="Times" w:cs="Times"/>
          <w:b/>
          <w:bCs/>
          <w:sz w:val="20"/>
          <w:szCs w:val="20"/>
        </w:rPr>
        <w:t xml:space="preserve">12. </w:t>
      </w:r>
      <w:r>
        <w:rPr>
          <w:rFonts w:ascii="Times" w:hAnsi="Times" w:cs="Times"/>
          <w:sz w:val="20"/>
          <w:szCs w:val="20"/>
        </w:rPr>
        <w:t>iné .........................................................................................................</w:t>
      </w:r>
    </w:p>
    <w:p w:rsidR="00B75F74" w:rsidRDefault="00B75F74">
      <w:pPr>
        <w:autoSpaceDE w:val="0"/>
        <w:rPr>
          <w:rFonts w:ascii="Times" w:hAnsi="Times" w:cs="Times"/>
          <w:sz w:val="20"/>
          <w:szCs w:val="20"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rPr>
          <w:i/>
          <w:iCs/>
        </w:rPr>
      </w:pPr>
    </w:p>
    <w:p w:rsidR="00B75F74" w:rsidRDefault="00B75F74">
      <w:pPr>
        <w:autoSpaceDE w:val="0"/>
        <w:rPr>
          <w:rFonts w:ascii="Times" w:hAnsi="Times" w:cs="Times"/>
          <w:b/>
          <w:bCs/>
          <w:i/>
          <w:iCs/>
        </w:rPr>
      </w:pPr>
    </w:p>
    <w:p w:rsidR="00B75F74" w:rsidRDefault="0014265F">
      <w:r>
        <w:t xml:space="preserve">V </w:t>
      </w:r>
      <w:r>
        <w:t>Rožňave, dňa .............................                                          ..................................................</w:t>
      </w:r>
    </w:p>
    <w:p w:rsidR="00B75F74" w:rsidRDefault="0014265F">
      <w:r>
        <w:t xml:space="preserve">                                                                                                   pečiatka a podpis daňo</w:t>
      </w:r>
      <w:r>
        <w:t>vníka</w:t>
      </w:r>
    </w:p>
    <w:sectPr w:rsidR="00B75F74">
      <w:pgSz w:w="11906" w:h="16838"/>
      <w:pgMar w:top="1417" w:right="128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65F" w:rsidRDefault="0014265F">
      <w:r>
        <w:separator/>
      </w:r>
    </w:p>
  </w:endnote>
  <w:endnote w:type="continuationSeparator" w:id="0">
    <w:p w:rsidR="0014265F" w:rsidRDefault="0014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TT1AEEBo00">
    <w:altName w:val="Times New Roman"/>
    <w:charset w:val="00"/>
    <w:family w:val="auto"/>
    <w:pitch w:val="default"/>
  </w:font>
  <w:font w:name="TT1AEECo00">
    <w:altName w:val="Times New Roman"/>
    <w:charset w:val="00"/>
    <w:family w:val="auto"/>
    <w:pitch w:val="default"/>
  </w:font>
  <w:font w:name="TT1AEEFo00">
    <w:altName w:val="Times New Roman"/>
    <w:charset w:val="00"/>
    <w:family w:val="auto"/>
    <w:pitch w:val="default"/>
  </w:font>
  <w:font w:name="TT1AEF2o00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65F" w:rsidRDefault="0014265F">
      <w:r>
        <w:rPr>
          <w:color w:val="000000"/>
        </w:rPr>
        <w:separator/>
      </w:r>
    </w:p>
  </w:footnote>
  <w:footnote w:type="continuationSeparator" w:id="0">
    <w:p w:rsidR="0014265F" w:rsidRDefault="00142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75F74"/>
    <w:rsid w:val="0014265F"/>
    <w:rsid w:val="00417BE3"/>
    <w:rsid w:val="00B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48DBF3-E884-4CE9-ACEA-19F7113E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</w:pPr>
    <w:rPr>
      <w:sz w:val="24"/>
      <w:szCs w:val="24"/>
    </w:rPr>
  </w:style>
  <w:style w:type="paragraph" w:styleId="Nadpis1">
    <w:name w:val="heading 1"/>
    <w:basedOn w:val="Normlny"/>
    <w:next w:val="Normlny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dpis2">
    <w:name w:val="heading 2"/>
    <w:basedOn w:val="Normlny"/>
    <w:next w:val="Normln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Da&#328;%20za%20u&#382;&#237;vanie%20verejn&#233;ho%20priestranstva%20-%20ozn&#225;menie%20z&#225;nik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Daň%20za%20užívanie%20verejného%20priestranstva%20-%20oznámenie%20zániku</Template>
  <TotalTime>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Breuerová</dc:creator>
  <cp:lastModifiedBy>Kristak</cp:lastModifiedBy>
  <cp:revision>2</cp:revision>
  <dcterms:created xsi:type="dcterms:W3CDTF">2017-10-24T11:20:00Z</dcterms:created>
  <dcterms:modified xsi:type="dcterms:W3CDTF">2017-10-24T11:20:00Z</dcterms:modified>
</cp:coreProperties>
</file>