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C5" w:rsidRPr="004846C5" w:rsidRDefault="004846C5">
      <w:pPr>
        <w:jc w:val="center"/>
        <w:rPr>
          <w:sz w:val="28"/>
        </w:rPr>
      </w:pPr>
      <w:bookmarkStart w:id="0" w:name="_GoBack"/>
      <w:bookmarkEnd w:id="0"/>
      <w:r w:rsidRPr="004846C5">
        <w:rPr>
          <w:sz w:val="28"/>
        </w:rPr>
        <w:t xml:space="preserve">Návrh </w:t>
      </w:r>
      <w:r w:rsidR="005A4037" w:rsidRPr="004846C5">
        <w:rPr>
          <w:sz w:val="28"/>
        </w:rPr>
        <w:t xml:space="preserve">  </w:t>
      </w:r>
    </w:p>
    <w:p w:rsidR="00636ACD" w:rsidRDefault="008F1C58">
      <w:pPr>
        <w:jc w:val="center"/>
        <w:rPr>
          <w:b/>
          <w:sz w:val="32"/>
        </w:rPr>
      </w:pPr>
      <w:r>
        <w:rPr>
          <w:b/>
          <w:sz w:val="32"/>
        </w:rPr>
        <w:t>Zmluv</w:t>
      </w:r>
      <w:r w:rsidR="00593DE6">
        <w:rPr>
          <w:b/>
          <w:sz w:val="32"/>
        </w:rPr>
        <w:t>a</w:t>
      </w:r>
      <w:r w:rsidR="00636ACD">
        <w:rPr>
          <w:b/>
          <w:sz w:val="32"/>
        </w:rPr>
        <w:t xml:space="preserve"> o dielo </w:t>
      </w:r>
    </w:p>
    <w:p w:rsidR="00636ACD" w:rsidRDefault="00593DE6" w:rsidP="00593DE6">
      <w:pPr>
        <w:jc w:val="center"/>
        <w:rPr>
          <w:sz w:val="20"/>
        </w:rPr>
      </w:pPr>
      <w:r>
        <w:rPr>
          <w:sz w:val="20"/>
        </w:rPr>
        <w:t xml:space="preserve">uzavretá </w:t>
      </w:r>
      <w:r w:rsidR="00636ACD">
        <w:rPr>
          <w:sz w:val="20"/>
        </w:rPr>
        <w:t>podľa  § 536 a</w:t>
      </w:r>
      <w:r w:rsidR="0020612C">
        <w:rPr>
          <w:sz w:val="20"/>
        </w:rPr>
        <w:t> </w:t>
      </w:r>
      <w:proofErr w:type="spellStart"/>
      <w:r w:rsidR="00636ACD">
        <w:rPr>
          <w:sz w:val="20"/>
        </w:rPr>
        <w:t>n</w:t>
      </w:r>
      <w:r w:rsidR="0020612C">
        <w:rPr>
          <w:sz w:val="20"/>
        </w:rPr>
        <w:t>a</w:t>
      </w:r>
      <w:r w:rsidR="00636ACD">
        <w:rPr>
          <w:sz w:val="20"/>
        </w:rPr>
        <w:t>sl</w:t>
      </w:r>
      <w:proofErr w:type="spellEnd"/>
      <w:r w:rsidR="0020612C">
        <w:rPr>
          <w:sz w:val="20"/>
        </w:rPr>
        <w:t>.</w:t>
      </w:r>
      <w:r w:rsidR="00636ACD">
        <w:rPr>
          <w:sz w:val="20"/>
        </w:rPr>
        <w:t xml:space="preserve"> Obchodného zákonníka.</w:t>
      </w:r>
    </w:p>
    <w:p w:rsidR="00636ACD" w:rsidRDefault="00636ACD"/>
    <w:p w:rsidR="00ED68C0" w:rsidRDefault="00ED68C0"/>
    <w:p w:rsidR="008417E9" w:rsidRDefault="008417E9"/>
    <w:p w:rsidR="00636ACD" w:rsidRDefault="00636ACD" w:rsidP="00934879">
      <w:pPr>
        <w:pStyle w:val="Nadpis1"/>
      </w:pPr>
      <w:r>
        <w:t>Čl.</w:t>
      </w:r>
      <w:r w:rsidR="00847531">
        <w:t xml:space="preserve"> </w:t>
      </w:r>
      <w:r>
        <w:t>1</w:t>
      </w:r>
      <w:r w:rsidR="00847531">
        <w:tab/>
      </w:r>
      <w:r>
        <w:t>Zmluvné strany</w:t>
      </w:r>
    </w:p>
    <w:p w:rsidR="0061612F" w:rsidRDefault="0061612F" w:rsidP="00934879">
      <w:pPr>
        <w:ind w:left="2832" w:hanging="2832"/>
        <w:rPr>
          <w:u w:val="single"/>
        </w:rPr>
      </w:pPr>
    </w:p>
    <w:p w:rsidR="00636ACD" w:rsidRPr="00934879" w:rsidRDefault="00636ACD" w:rsidP="00934879">
      <w:pPr>
        <w:ind w:left="2832" w:hanging="2832"/>
        <w:rPr>
          <w:sz w:val="20"/>
        </w:rPr>
      </w:pPr>
      <w:r>
        <w:rPr>
          <w:u w:val="single"/>
        </w:rPr>
        <w:t>Objednávateľ:</w:t>
      </w:r>
      <w:r w:rsidR="00C63646">
        <w:t xml:space="preserve">                       </w:t>
      </w:r>
      <w:r w:rsidR="00493CEE">
        <w:rPr>
          <w:b/>
        </w:rPr>
        <w:t>Mesto Rožňava</w:t>
      </w:r>
      <w:r w:rsidRPr="00934879">
        <w:rPr>
          <w:sz w:val="20"/>
        </w:rPr>
        <w:t xml:space="preserve"> </w:t>
      </w:r>
    </w:p>
    <w:p w:rsidR="002B5E01" w:rsidRPr="00272466" w:rsidRDefault="000E1A36" w:rsidP="00934879">
      <w:r>
        <w:t>Sídlo:</w:t>
      </w:r>
      <w:r>
        <w:tab/>
      </w:r>
      <w:r>
        <w:tab/>
      </w:r>
      <w:r>
        <w:tab/>
      </w:r>
      <w:r w:rsidRPr="002B5E01">
        <w:rPr>
          <w:b/>
        </w:rPr>
        <w:t xml:space="preserve">           </w:t>
      </w:r>
      <w:r w:rsidR="0020612C" w:rsidRPr="00272466">
        <w:t>Šafárikova</w:t>
      </w:r>
      <w:r w:rsidR="00493CEE" w:rsidRPr="00272466">
        <w:t xml:space="preserve"> č. 29, 048 01 Rožňava</w:t>
      </w:r>
    </w:p>
    <w:p w:rsidR="00636ACD" w:rsidRPr="00272466" w:rsidRDefault="00493CEE" w:rsidP="00934879">
      <w:pPr>
        <w:rPr>
          <w:bCs/>
        </w:rPr>
      </w:pPr>
      <w:r w:rsidRPr="00272466">
        <w:t xml:space="preserve">V </w:t>
      </w:r>
      <w:r w:rsidR="000E1A36" w:rsidRPr="00272466">
        <w:t>z</w:t>
      </w:r>
      <w:r w:rsidRPr="00272466">
        <w:t>a</w:t>
      </w:r>
      <w:r w:rsidR="000E1A36" w:rsidRPr="00272466">
        <w:t>st</w:t>
      </w:r>
      <w:r w:rsidRPr="00272466">
        <w:t>úpení</w:t>
      </w:r>
      <w:r w:rsidR="000E1A36" w:rsidRPr="00272466">
        <w:t xml:space="preserve">:  </w:t>
      </w:r>
      <w:r w:rsidR="00633780" w:rsidRPr="00272466">
        <w:t xml:space="preserve">           </w:t>
      </w:r>
      <w:r w:rsidR="000E1A36" w:rsidRPr="00272466">
        <w:tab/>
      </w:r>
      <w:r w:rsidRPr="00272466">
        <w:tab/>
      </w:r>
      <w:r w:rsidR="004C1CC5">
        <w:t xml:space="preserve">primátorom Michalom </w:t>
      </w:r>
      <w:proofErr w:type="spellStart"/>
      <w:r w:rsidR="004C1CC5">
        <w:t>Domikom</w:t>
      </w:r>
      <w:proofErr w:type="spellEnd"/>
    </w:p>
    <w:p w:rsidR="00636ACD" w:rsidRPr="00272466" w:rsidRDefault="00F00879" w:rsidP="0020612C">
      <w:r>
        <w:t>Kontaktná osoba</w:t>
      </w:r>
      <w:r w:rsidR="00636ACD" w:rsidRPr="00272466">
        <w:t xml:space="preserve"> vo veciach</w:t>
      </w:r>
      <w:r w:rsidR="0020612C" w:rsidRPr="00272466">
        <w:t xml:space="preserve"> technických</w:t>
      </w:r>
      <w:r w:rsidR="00636ACD" w:rsidRPr="00272466">
        <w:t>:</w:t>
      </w:r>
      <w:r w:rsidR="0020612C" w:rsidRPr="00272466">
        <w:t xml:space="preserve"> </w:t>
      </w:r>
      <w:r w:rsidR="00DD49F9">
        <w:t>Zlata Macková</w:t>
      </w:r>
    </w:p>
    <w:p w:rsidR="00184D81" w:rsidRPr="00272466" w:rsidRDefault="00636ACD" w:rsidP="00934879">
      <w:r w:rsidRPr="00272466">
        <w:t>IČO:</w:t>
      </w:r>
      <w:r w:rsidRPr="00272466">
        <w:tab/>
      </w:r>
      <w:r w:rsidRPr="00272466">
        <w:tab/>
      </w:r>
      <w:r w:rsidRPr="00272466">
        <w:tab/>
      </w:r>
      <w:r w:rsidRPr="00272466">
        <w:tab/>
      </w:r>
      <w:r w:rsidR="00493CEE" w:rsidRPr="00272466">
        <w:t>00328758</w:t>
      </w:r>
    </w:p>
    <w:p w:rsidR="00493CEE" w:rsidRPr="00272466" w:rsidRDefault="00493CEE" w:rsidP="00934879">
      <w:r w:rsidRPr="00272466">
        <w:t>DIČ:</w:t>
      </w:r>
      <w:r w:rsidRPr="00272466">
        <w:tab/>
      </w:r>
      <w:r w:rsidRPr="00272466">
        <w:tab/>
      </w:r>
      <w:r w:rsidRPr="00272466">
        <w:tab/>
      </w:r>
      <w:r w:rsidRPr="00272466">
        <w:tab/>
        <w:t>2020937116</w:t>
      </w:r>
    </w:p>
    <w:p w:rsidR="002B5E01" w:rsidRPr="00272466" w:rsidRDefault="00636ACD" w:rsidP="00934879">
      <w:r w:rsidRPr="00272466">
        <w:t xml:space="preserve">IČ DPH:    </w:t>
      </w:r>
      <w:r w:rsidR="00493CEE" w:rsidRPr="00272466">
        <w:t xml:space="preserve">                            </w:t>
      </w:r>
      <w:r w:rsidR="00B434E8" w:rsidRPr="00272466">
        <w:t xml:space="preserve"> </w:t>
      </w:r>
      <w:r w:rsidR="00493CEE" w:rsidRPr="00272466">
        <w:t>nie je platcom DPH</w:t>
      </w:r>
    </w:p>
    <w:p w:rsidR="00636ACD" w:rsidRPr="00272466" w:rsidRDefault="00BA5A64" w:rsidP="00934879">
      <w:r>
        <w:t>Bankové spojenie</w:t>
      </w:r>
      <w:r w:rsidR="00636ACD" w:rsidRPr="00272466">
        <w:t xml:space="preserve">: </w:t>
      </w:r>
      <w:r w:rsidR="00636ACD" w:rsidRPr="00272466">
        <w:tab/>
      </w:r>
      <w:r w:rsidR="00296CBE" w:rsidRPr="00272466">
        <w:tab/>
      </w:r>
      <w:r w:rsidR="00493CEE" w:rsidRPr="00272466">
        <w:t>VÚB, a.</w:t>
      </w:r>
      <w:r w:rsidR="00872C3C">
        <w:t xml:space="preserve"> </w:t>
      </w:r>
      <w:r w:rsidR="00493CEE" w:rsidRPr="00272466">
        <w:t>s.</w:t>
      </w:r>
    </w:p>
    <w:p w:rsidR="00272547" w:rsidRPr="00902ABB" w:rsidRDefault="00D06BAA" w:rsidP="0033480D">
      <w:pPr>
        <w:pStyle w:val="Bezriadkovania"/>
        <w:jc w:val="both"/>
        <w:rPr>
          <w:rFonts w:ascii="Arial" w:hAnsi="Arial" w:cs="Arial"/>
        </w:rPr>
      </w:pPr>
      <w:r w:rsidRPr="00902ABB">
        <w:rPr>
          <w:rFonts w:ascii="Arial" w:hAnsi="Arial" w:cs="Arial"/>
        </w:rPr>
        <w:t>Č.</w:t>
      </w:r>
      <w:r w:rsidR="0020612C" w:rsidRPr="00902ABB">
        <w:rPr>
          <w:rFonts w:ascii="Arial" w:hAnsi="Arial" w:cs="Arial"/>
        </w:rPr>
        <w:t xml:space="preserve"> účtu</w:t>
      </w:r>
      <w:r w:rsidR="00272466" w:rsidRPr="00902ABB">
        <w:rPr>
          <w:rFonts w:ascii="Arial" w:hAnsi="Arial" w:cs="Arial"/>
        </w:rPr>
        <w:t xml:space="preserve"> IBAN</w:t>
      </w:r>
      <w:r w:rsidR="0020612C" w:rsidRPr="00902ABB">
        <w:rPr>
          <w:rFonts w:ascii="Arial" w:hAnsi="Arial" w:cs="Arial"/>
        </w:rPr>
        <w:t>:</w:t>
      </w:r>
      <w:r w:rsidR="0020612C" w:rsidRPr="00902ABB">
        <w:rPr>
          <w:rFonts w:ascii="Arial" w:hAnsi="Arial" w:cs="Arial"/>
        </w:rPr>
        <w:tab/>
      </w:r>
      <w:r w:rsidR="0020612C" w:rsidRPr="00902ABB">
        <w:rPr>
          <w:rFonts w:ascii="Arial" w:hAnsi="Arial" w:cs="Arial"/>
        </w:rPr>
        <w:tab/>
      </w:r>
      <w:r w:rsidR="0020612C" w:rsidRPr="00902ABB">
        <w:rPr>
          <w:rFonts w:ascii="Arial" w:hAnsi="Arial" w:cs="Arial"/>
        </w:rPr>
        <w:tab/>
      </w:r>
      <w:r w:rsidR="00272466" w:rsidRPr="00902ABB">
        <w:rPr>
          <w:rFonts w:ascii="Arial" w:hAnsi="Arial" w:cs="Arial"/>
        </w:rPr>
        <w:t>SK47 0200 0100 3000 2722 8582</w:t>
      </w:r>
    </w:p>
    <w:p w:rsidR="00027153" w:rsidRDefault="00027153" w:rsidP="0033480D">
      <w:pPr>
        <w:pStyle w:val="Bezriadkovania"/>
        <w:jc w:val="both"/>
        <w:rPr>
          <w:rFonts w:cs="Arial"/>
        </w:rPr>
      </w:pPr>
    </w:p>
    <w:p w:rsidR="00272547" w:rsidRPr="009E1C4C" w:rsidRDefault="00272547" w:rsidP="0033480D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(ďalej len „objednáva</w:t>
      </w:r>
      <w:r w:rsidRPr="009E1C4C">
        <w:rPr>
          <w:rFonts w:cs="Arial"/>
          <w:szCs w:val="22"/>
        </w:rPr>
        <w:t>teľ“)</w:t>
      </w:r>
    </w:p>
    <w:p w:rsidR="00262AAF" w:rsidRDefault="00262AAF" w:rsidP="0033480D">
      <w:pPr>
        <w:rPr>
          <w:b/>
        </w:rPr>
      </w:pPr>
    </w:p>
    <w:p w:rsidR="00636ACD" w:rsidRPr="00804D93" w:rsidRDefault="00B41A6E" w:rsidP="00982149">
      <w:pPr>
        <w:jc w:val="center"/>
      </w:pPr>
      <w:r w:rsidRPr="00804D93">
        <w:t>a</w:t>
      </w:r>
    </w:p>
    <w:p w:rsidR="00B41A6E" w:rsidRDefault="00B41A6E" w:rsidP="00982149">
      <w:pPr>
        <w:jc w:val="center"/>
        <w:rPr>
          <w:rFonts w:cs="Arial"/>
          <w:b/>
        </w:rPr>
      </w:pPr>
    </w:p>
    <w:p w:rsidR="009347C0" w:rsidRPr="009347C0" w:rsidRDefault="009347C0" w:rsidP="009347C0">
      <w:pPr>
        <w:rPr>
          <w:rFonts w:cs="Arial"/>
          <w:b/>
          <w:szCs w:val="22"/>
        </w:rPr>
      </w:pPr>
      <w:r w:rsidRPr="009347C0">
        <w:rPr>
          <w:rFonts w:cs="Arial"/>
          <w:szCs w:val="22"/>
          <w:u w:val="single"/>
        </w:rPr>
        <w:t xml:space="preserve">Zhotoviteľ: </w:t>
      </w:r>
      <w:r w:rsidRPr="009347C0">
        <w:rPr>
          <w:rFonts w:cs="Arial"/>
          <w:szCs w:val="22"/>
        </w:rPr>
        <w:t xml:space="preserve">        </w:t>
      </w:r>
      <w:r w:rsidR="00C63646">
        <w:rPr>
          <w:rFonts w:cs="Arial"/>
          <w:szCs w:val="22"/>
        </w:rPr>
        <w:t xml:space="preserve">                     </w:t>
      </w:r>
      <w:r w:rsidRPr="009347C0">
        <w:rPr>
          <w:rFonts w:cs="Arial"/>
          <w:szCs w:val="22"/>
        </w:rPr>
        <w:t xml:space="preserve">      </w:t>
      </w:r>
      <w:r w:rsidR="00F101A9" w:rsidRPr="00F101A9">
        <w:rPr>
          <w:rFonts w:cs="Arial"/>
          <w:color w:val="FF0000"/>
          <w:szCs w:val="22"/>
        </w:rPr>
        <w:t>doplní uchádzač / podľa výpisu z OR resp. ŽR</w:t>
      </w:r>
      <w:r w:rsidR="00F101A9">
        <w:rPr>
          <w:rFonts w:cs="Arial"/>
          <w:szCs w:val="22"/>
        </w:rPr>
        <w:t>/</w:t>
      </w:r>
      <w:r w:rsidRPr="009347C0">
        <w:rPr>
          <w:rFonts w:cs="Arial"/>
          <w:szCs w:val="22"/>
        </w:rPr>
        <w:t xml:space="preserve">                                   </w:t>
      </w:r>
    </w:p>
    <w:p w:rsidR="009347C0" w:rsidRPr="009347C0" w:rsidRDefault="00804D93" w:rsidP="009347C0">
      <w:p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902ABB">
        <w:rPr>
          <w:rFonts w:cs="Arial"/>
          <w:szCs w:val="22"/>
        </w:rPr>
        <w:t>ídlo</w:t>
      </w:r>
      <w:r w:rsidR="00D07272">
        <w:rPr>
          <w:rFonts w:cs="Arial"/>
          <w:szCs w:val="22"/>
        </w:rPr>
        <w:t xml:space="preserve"> / miesto podnikania</w:t>
      </w:r>
      <w:r w:rsidR="009347C0" w:rsidRPr="009347C0">
        <w:rPr>
          <w:rFonts w:cs="Arial"/>
          <w:szCs w:val="22"/>
        </w:rPr>
        <w:t>:</w:t>
      </w:r>
      <w:r w:rsidR="009347C0" w:rsidRPr="009347C0">
        <w:rPr>
          <w:rFonts w:cs="Arial"/>
          <w:szCs w:val="22"/>
        </w:rPr>
        <w:tab/>
        <w:t xml:space="preserve">   </w:t>
      </w:r>
      <w:r w:rsidR="00C63646">
        <w:rPr>
          <w:rFonts w:cs="Arial"/>
          <w:szCs w:val="22"/>
        </w:rPr>
        <w:t xml:space="preserve">                           </w:t>
      </w:r>
      <w:r w:rsidR="00D07272">
        <w:rPr>
          <w:rFonts w:cs="Arial"/>
          <w:szCs w:val="22"/>
        </w:rPr>
        <w:t xml:space="preserve">     </w:t>
      </w:r>
      <w:r w:rsidR="009347C0" w:rsidRPr="009347C0">
        <w:rPr>
          <w:rFonts w:cs="Arial"/>
          <w:szCs w:val="22"/>
        </w:rPr>
        <w:t xml:space="preserve">      </w:t>
      </w:r>
      <w:r w:rsidR="00902ABB">
        <w:rPr>
          <w:rFonts w:cs="Arial"/>
          <w:szCs w:val="22"/>
        </w:rPr>
        <w:t xml:space="preserve">  </w:t>
      </w:r>
    </w:p>
    <w:p w:rsidR="009347C0" w:rsidRPr="009347C0" w:rsidRDefault="009347C0" w:rsidP="009347C0">
      <w:pPr>
        <w:rPr>
          <w:rFonts w:cs="Arial"/>
          <w:szCs w:val="22"/>
        </w:rPr>
      </w:pPr>
      <w:r w:rsidRPr="009347C0">
        <w:rPr>
          <w:rFonts w:cs="Arial"/>
          <w:szCs w:val="22"/>
        </w:rPr>
        <w:t>IČO :</w:t>
      </w:r>
      <w:r w:rsidRPr="009347C0">
        <w:rPr>
          <w:rFonts w:cs="Arial"/>
          <w:szCs w:val="22"/>
        </w:rPr>
        <w:tab/>
        <w:t xml:space="preserve">             </w:t>
      </w:r>
      <w:r w:rsidR="00902ABB">
        <w:rPr>
          <w:rFonts w:cs="Arial"/>
          <w:szCs w:val="22"/>
        </w:rPr>
        <w:t xml:space="preserve">                      </w:t>
      </w:r>
      <w:r w:rsidRPr="009347C0">
        <w:rPr>
          <w:rFonts w:cs="Arial"/>
          <w:szCs w:val="22"/>
        </w:rPr>
        <w:t xml:space="preserve">                                </w:t>
      </w:r>
    </w:p>
    <w:p w:rsidR="009347C0" w:rsidRPr="009347C0" w:rsidRDefault="009347C0" w:rsidP="009347C0">
      <w:pPr>
        <w:rPr>
          <w:rFonts w:cs="Arial"/>
          <w:szCs w:val="22"/>
        </w:rPr>
      </w:pPr>
      <w:r w:rsidRPr="009347C0">
        <w:rPr>
          <w:rFonts w:cs="Arial"/>
          <w:szCs w:val="22"/>
        </w:rPr>
        <w:t xml:space="preserve">DIČ :                                      </w:t>
      </w:r>
      <w:r w:rsidR="00D07272">
        <w:rPr>
          <w:rFonts w:cs="Arial"/>
          <w:szCs w:val="22"/>
        </w:rPr>
        <w:t xml:space="preserve"> </w:t>
      </w:r>
    </w:p>
    <w:p w:rsidR="00C63646" w:rsidRPr="00C63646" w:rsidRDefault="00C63646" w:rsidP="00C63646">
      <w:pPr>
        <w:rPr>
          <w:rFonts w:cs="Arial"/>
          <w:szCs w:val="22"/>
        </w:rPr>
      </w:pPr>
      <w:r>
        <w:rPr>
          <w:rFonts w:cs="Arial"/>
          <w:szCs w:val="22"/>
        </w:rPr>
        <w:t xml:space="preserve">IČ  DPH </w:t>
      </w:r>
      <w:r w:rsidR="009347C0" w:rsidRPr="009347C0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 xml:space="preserve"> </w:t>
      </w:r>
      <w:r w:rsidR="00D07272">
        <w:rPr>
          <w:rFonts w:cs="Arial"/>
          <w:szCs w:val="22"/>
        </w:rPr>
        <w:t xml:space="preserve">                              </w:t>
      </w:r>
    </w:p>
    <w:p w:rsidR="009347C0" w:rsidRPr="009347C0" w:rsidRDefault="009347C0" w:rsidP="009347C0">
      <w:pPr>
        <w:rPr>
          <w:rFonts w:cs="Arial"/>
          <w:szCs w:val="22"/>
        </w:rPr>
      </w:pPr>
      <w:r w:rsidRPr="009347C0">
        <w:rPr>
          <w:rFonts w:cs="Arial"/>
          <w:szCs w:val="22"/>
        </w:rPr>
        <w:t>Bankové spojenie:</w:t>
      </w:r>
      <w:r w:rsidRPr="009347C0">
        <w:rPr>
          <w:rFonts w:cs="Arial"/>
          <w:szCs w:val="22"/>
        </w:rPr>
        <w:tab/>
      </w:r>
      <w:r w:rsidR="00D07272">
        <w:rPr>
          <w:rFonts w:cs="Arial"/>
          <w:szCs w:val="22"/>
        </w:rPr>
        <w:t xml:space="preserve">             </w:t>
      </w:r>
      <w:r w:rsidRPr="009347C0">
        <w:rPr>
          <w:rFonts w:cs="Arial"/>
          <w:szCs w:val="22"/>
        </w:rPr>
        <w:t xml:space="preserve">             </w:t>
      </w:r>
    </w:p>
    <w:p w:rsidR="009347C0" w:rsidRPr="009347C0" w:rsidRDefault="009347C0" w:rsidP="009347C0">
      <w:pPr>
        <w:rPr>
          <w:rFonts w:cs="Arial"/>
          <w:szCs w:val="22"/>
        </w:rPr>
      </w:pPr>
      <w:r w:rsidRPr="009347C0">
        <w:rPr>
          <w:rFonts w:cs="Arial"/>
          <w:szCs w:val="22"/>
        </w:rPr>
        <w:t xml:space="preserve">Číslo </w:t>
      </w:r>
      <w:r w:rsidR="00C63646">
        <w:rPr>
          <w:rFonts w:cs="Arial"/>
          <w:szCs w:val="22"/>
        </w:rPr>
        <w:t>účtu:</w:t>
      </w:r>
      <w:r w:rsidR="00C63646">
        <w:rPr>
          <w:rFonts w:cs="Arial"/>
          <w:szCs w:val="22"/>
        </w:rPr>
        <w:tab/>
        <w:t xml:space="preserve">            </w:t>
      </w:r>
      <w:r w:rsidR="00D07272">
        <w:rPr>
          <w:rFonts w:cs="Arial"/>
          <w:szCs w:val="22"/>
        </w:rPr>
        <w:t xml:space="preserve">             </w:t>
      </w:r>
      <w:r w:rsidRPr="009347C0">
        <w:rPr>
          <w:rFonts w:cs="Arial"/>
          <w:szCs w:val="22"/>
        </w:rPr>
        <w:t xml:space="preserve">                             </w:t>
      </w:r>
    </w:p>
    <w:p w:rsidR="005C015C" w:rsidRDefault="005C015C" w:rsidP="00272547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</w:t>
      </w:r>
    </w:p>
    <w:p w:rsidR="0059339F" w:rsidRDefault="005C015C" w:rsidP="00272547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</w:p>
    <w:p w:rsidR="00636ACD" w:rsidRDefault="00636ACD" w:rsidP="00934879">
      <w:pPr>
        <w:pStyle w:val="Nadpis1"/>
      </w:pPr>
      <w:r>
        <w:t>Čl. 2</w:t>
      </w:r>
      <w:r>
        <w:tab/>
        <w:t>Predmet plnenia</w:t>
      </w:r>
    </w:p>
    <w:p w:rsidR="006D5B27" w:rsidRDefault="000506ED" w:rsidP="004C1CC5">
      <w:pPr>
        <w:numPr>
          <w:ilvl w:val="1"/>
          <w:numId w:val="3"/>
        </w:numPr>
      </w:pPr>
      <w:r>
        <w:t>Predmetom plnenia je</w:t>
      </w:r>
      <w:r w:rsidR="00155FE1">
        <w:t xml:space="preserve"> zhotovenie diela </w:t>
      </w:r>
      <w:r w:rsidR="00635968">
        <w:t>„</w:t>
      </w:r>
      <w:r w:rsidR="00A41978" w:rsidRPr="00A41978">
        <w:t>Rekonštrukcia chladenia ľadovej plochy na Zimnom štadióne v Rožňave</w:t>
      </w:r>
      <w:r w:rsidR="00635968">
        <w:t>“. Ide o </w:t>
      </w:r>
      <w:r w:rsidR="004C1CC5" w:rsidRPr="004C1CC5">
        <w:t xml:space="preserve"> </w:t>
      </w:r>
      <w:r w:rsidR="00A41978">
        <w:rPr>
          <w:lang w:bidi="sk-SK"/>
        </w:rPr>
        <w:t>realizáciu</w:t>
      </w:r>
      <w:r w:rsidR="00A41978" w:rsidRPr="00A41978">
        <w:rPr>
          <w:lang w:bidi="sk-SK"/>
        </w:rPr>
        <w:t xml:space="preserve"> nových rozvodov pre ľadovú plochu s rozmermi </w:t>
      </w:r>
      <w:r w:rsidR="00A41978" w:rsidRPr="00A41978">
        <w:rPr>
          <w:bCs/>
          <w:lang w:bidi="sk-SK"/>
        </w:rPr>
        <w:t>60 m x 30 m</w:t>
      </w:r>
      <w:r w:rsidR="00A41978" w:rsidRPr="00A41978">
        <w:rPr>
          <w:b/>
          <w:bCs/>
          <w:lang w:bidi="sk-SK"/>
        </w:rPr>
        <w:t xml:space="preserve"> </w:t>
      </w:r>
      <w:r w:rsidR="00027153">
        <w:t>v</w:t>
      </w:r>
      <w:r w:rsidR="00AE0355">
        <w:t xml:space="preserve"> rozsa</w:t>
      </w:r>
      <w:r w:rsidR="00403FB6">
        <w:t>hu</w:t>
      </w:r>
      <w:r w:rsidR="002B5E01">
        <w:t xml:space="preserve"> </w:t>
      </w:r>
      <w:r w:rsidR="00AE0355">
        <w:t xml:space="preserve">podľa </w:t>
      </w:r>
      <w:r w:rsidR="002B5E01">
        <w:t xml:space="preserve">priloženého </w:t>
      </w:r>
      <w:r w:rsidR="00403FB6">
        <w:t>rozpočtu</w:t>
      </w:r>
      <w:r w:rsidR="00F93E94">
        <w:t xml:space="preserve"> (príloha č. 1 zmluvy).</w:t>
      </w:r>
    </w:p>
    <w:p w:rsidR="00A41978" w:rsidRDefault="00A41978" w:rsidP="00E2468A">
      <w:pPr>
        <w:jc w:val="center"/>
      </w:pPr>
    </w:p>
    <w:p w:rsidR="00A41978" w:rsidRDefault="00A41978" w:rsidP="00D916E0"/>
    <w:p w:rsidR="00BC08E3" w:rsidRDefault="0059339F" w:rsidP="00E2468A">
      <w:pPr>
        <w:jc w:val="center"/>
      </w:pPr>
      <w:r>
        <w:lastRenderedPageBreak/>
        <w:t>2</w:t>
      </w:r>
    </w:p>
    <w:p w:rsidR="00145076" w:rsidRDefault="00145076" w:rsidP="00E2468A">
      <w:pPr>
        <w:jc w:val="center"/>
      </w:pPr>
    </w:p>
    <w:p w:rsidR="0098284B" w:rsidRDefault="0098284B" w:rsidP="00A41978">
      <w:pPr>
        <w:numPr>
          <w:ilvl w:val="1"/>
          <w:numId w:val="3"/>
        </w:numPr>
      </w:pPr>
      <w:r>
        <w:t>Zhotovit</w:t>
      </w:r>
      <w:r w:rsidR="00A41978">
        <w:t>eľ na existujúcu ľadovú plochu zrealizuje novú</w:t>
      </w:r>
      <w:r w:rsidR="00A41978" w:rsidRPr="00A41978">
        <w:t xml:space="preserve"> skladb</w:t>
      </w:r>
      <w:r w:rsidR="00A41978">
        <w:t>u</w:t>
      </w:r>
      <w:r w:rsidR="00A41978" w:rsidRPr="00A41978">
        <w:t xml:space="preserve"> ľadovej plochy vr</w:t>
      </w:r>
      <w:r w:rsidR="00A41978">
        <w:t>átane</w:t>
      </w:r>
      <w:r w:rsidR="00A41978" w:rsidRPr="00A41978">
        <w:t xml:space="preserve"> dodávky a montáže nových oceľových trubiek chladenia</w:t>
      </w:r>
      <w:r w:rsidR="00A41978">
        <w:t>.</w:t>
      </w:r>
      <w:r w:rsidR="005C2AE1">
        <w:t xml:space="preserve"> Dielo sa bude skladať zo stavebných objektov:</w:t>
      </w:r>
    </w:p>
    <w:p w:rsidR="005C2AE1" w:rsidRDefault="005C2AE1" w:rsidP="005C2AE1">
      <w:pPr>
        <w:ind w:left="705"/>
      </w:pPr>
      <w:r>
        <w:t>PS 01 Chladenie - časť technologická</w:t>
      </w:r>
    </w:p>
    <w:p w:rsidR="005C2AE1" w:rsidRDefault="005C2AE1" w:rsidP="005C2AE1">
      <w:pPr>
        <w:ind w:left="705"/>
      </w:pPr>
      <w:r>
        <w:t>PS 01 Chladenie - časť stavebná.</w:t>
      </w:r>
    </w:p>
    <w:p w:rsidR="005C2AE1" w:rsidRDefault="005C2AE1" w:rsidP="004C0CA7">
      <w:pPr>
        <w:numPr>
          <w:ilvl w:val="1"/>
          <w:numId w:val="3"/>
        </w:numPr>
      </w:pPr>
      <w:r>
        <w:t>Zhotovenie diela zahŕňa:</w:t>
      </w:r>
    </w:p>
    <w:p w:rsidR="00294920" w:rsidRDefault="00294920" w:rsidP="005C2AE1">
      <w:pPr>
        <w:ind w:left="705"/>
      </w:pPr>
      <w:r>
        <w:t>- likvidáciu</w:t>
      </w:r>
      <w:r w:rsidR="005C2AE1" w:rsidRPr="005C2AE1">
        <w:t xml:space="preserve"> starej náplne čpavku, </w:t>
      </w:r>
    </w:p>
    <w:p w:rsidR="00294920" w:rsidRDefault="00294920" w:rsidP="005C2AE1">
      <w:pPr>
        <w:ind w:left="705"/>
      </w:pPr>
      <w:r>
        <w:t xml:space="preserve">- </w:t>
      </w:r>
      <w:r w:rsidR="005C2AE1" w:rsidRPr="005C2AE1">
        <w:t>demontáž starých drevených mantinelov a upevnenie zán</w:t>
      </w:r>
      <w:r>
        <w:t>ovných mantinelov do podlahy,</w:t>
      </w:r>
    </w:p>
    <w:p w:rsidR="00294920" w:rsidRDefault="00294920" w:rsidP="005C2AE1">
      <w:pPr>
        <w:ind w:left="705"/>
      </w:pPr>
      <w:r>
        <w:t xml:space="preserve">- </w:t>
      </w:r>
      <w:r w:rsidR="005C2AE1" w:rsidRPr="005C2AE1">
        <w:t xml:space="preserve">montáž </w:t>
      </w:r>
      <w:r>
        <w:t>zánovných mantinelov,</w:t>
      </w:r>
    </w:p>
    <w:p w:rsidR="005C2AE1" w:rsidRDefault="00294920" w:rsidP="005C2AE1">
      <w:pPr>
        <w:ind w:left="705"/>
      </w:pPr>
      <w:r>
        <w:t>- d</w:t>
      </w:r>
      <w:r w:rsidR="005C2AE1" w:rsidRPr="005C2AE1">
        <w:t>odanie a montáž nových ochranných sietí za bránkami s konštrukciou.</w:t>
      </w:r>
    </w:p>
    <w:p w:rsidR="0098284B" w:rsidRDefault="00294920" w:rsidP="00294920">
      <w:pPr>
        <w:numPr>
          <w:ilvl w:val="1"/>
          <w:numId w:val="3"/>
        </w:numPr>
      </w:pPr>
      <w:r w:rsidRPr="00294920">
        <w:t>Skladba technologickej betónovej plochy</w:t>
      </w:r>
      <w:r>
        <w:t xml:space="preserve"> bude nasledovná:</w:t>
      </w:r>
    </w:p>
    <w:p w:rsidR="00294920" w:rsidRDefault="00294920" w:rsidP="00294920">
      <w:pPr>
        <w:ind w:left="705"/>
      </w:pPr>
      <w:r>
        <w:t>-</w:t>
      </w:r>
      <w:r>
        <w:tab/>
      </w:r>
      <w:r w:rsidR="00AC22E7">
        <w:t>h</w:t>
      </w:r>
      <w:r>
        <w:t xml:space="preserve">ydroizolácia </w:t>
      </w:r>
      <w:proofErr w:type="spellStart"/>
      <w:r>
        <w:t>Fatrafol</w:t>
      </w:r>
      <w:proofErr w:type="spellEnd"/>
      <w:r>
        <w:t xml:space="preserve"> hrúbky 1 mm, zvarená v spojoch</w:t>
      </w:r>
    </w:p>
    <w:p w:rsidR="00294920" w:rsidRDefault="00294920" w:rsidP="00294920">
      <w:pPr>
        <w:ind w:left="705"/>
      </w:pPr>
      <w:r>
        <w:t>-</w:t>
      </w:r>
      <w:r>
        <w:tab/>
      </w:r>
      <w:r w:rsidR="00AC22E7">
        <w:t>t</w:t>
      </w:r>
      <w:r>
        <w:t>epelná izolácia</w:t>
      </w:r>
      <w:r w:rsidR="00AC22E7">
        <w:t xml:space="preserve"> -</w:t>
      </w:r>
      <w:r>
        <w:t xml:space="preserve"> </w:t>
      </w:r>
      <w:proofErr w:type="spellStart"/>
      <w:r>
        <w:t>extrudovaný</w:t>
      </w:r>
      <w:proofErr w:type="spellEnd"/>
      <w:r>
        <w:t xml:space="preserve"> polystyrén pre tlak 300 kPa hr. 100 mm</w:t>
      </w:r>
    </w:p>
    <w:p w:rsidR="00294920" w:rsidRPr="00AC22E7" w:rsidRDefault="00294920" w:rsidP="00294920">
      <w:pPr>
        <w:ind w:left="705"/>
        <w:rPr>
          <w:vertAlign w:val="superscript"/>
        </w:rPr>
      </w:pPr>
      <w:r>
        <w:t>-</w:t>
      </w:r>
      <w:r>
        <w:tab/>
      </w:r>
      <w:r w:rsidR="00AC22E7">
        <w:t>i</w:t>
      </w:r>
      <w:r>
        <w:t>zolácia proti vode</w:t>
      </w:r>
      <w:r w:rsidR="00AC22E7">
        <w:t xml:space="preserve"> - separačná PE fólia 760 g/m</w:t>
      </w:r>
      <w:r w:rsidR="00AC22E7">
        <w:rPr>
          <w:vertAlign w:val="superscript"/>
        </w:rPr>
        <w:t>2</w:t>
      </w:r>
    </w:p>
    <w:p w:rsidR="00294920" w:rsidRPr="00AC22E7" w:rsidRDefault="00AC22E7" w:rsidP="00294920">
      <w:pPr>
        <w:ind w:left="705"/>
        <w:rPr>
          <w:vertAlign w:val="superscript"/>
        </w:rPr>
      </w:pPr>
      <w:r>
        <w:t>-</w:t>
      </w:r>
      <w:r>
        <w:tab/>
      </w:r>
      <w:proofErr w:type="spellStart"/>
      <w:r>
        <w:t>geotextília</w:t>
      </w:r>
      <w:proofErr w:type="spellEnd"/>
      <w:r>
        <w:t xml:space="preserve"> 200g/m</w:t>
      </w:r>
      <w:r>
        <w:rPr>
          <w:vertAlign w:val="superscript"/>
        </w:rPr>
        <w:t>2</w:t>
      </w:r>
    </w:p>
    <w:p w:rsidR="00294920" w:rsidRDefault="00294920" w:rsidP="00294920">
      <w:pPr>
        <w:ind w:left="705"/>
      </w:pPr>
      <w:r>
        <w:t>-</w:t>
      </w:r>
      <w:r>
        <w:tab/>
      </w:r>
      <w:r w:rsidR="00AC22E7">
        <w:t>n</w:t>
      </w:r>
      <w:r>
        <w:t>ivelačná betónová krycia doska hr. 50 mm</w:t>
      </w:r>
    </w:p>
    <w:p w:rsidR="00294920" w:rsidRDefault="00294920" w:rsidP="00294920">
      <w:pPr>
        <w:ind w:left="705"/>
      </w:pPr>
      <w:r>
        <w:t>-</w:t>
      </w:r>
      <w:r>
        <w:tab/>
      </w:r>
      <w:r w:rsidR="00AC22E7">
        <w:t>ž</w:t>
      </w:r>
      <w:r>
        <w:t>elezobetónová technologická doska hr. 110 mm</w:t>
      </w:r>
    </w:p>
    <w:p w:rsidR="00636ACD" w:rsidRDefault="00636ACD">
      <w:pPr>
        <w:numPr>
          <w:ilvl w:val="1"/>
          <w:numId w:val="3"/>
        </w:numPr>
      </w:pPr>
      <w:r>
        <w:t>Zhotoviteľ sa z</w:t>
      </w:r>
      <w:r w:rsidR="001A6AE9">
        <w:t>aväzuje zhotoviť</w:t>
      </w:r>
      <w:r>
        <w:t xml:space="preserve"> dielo vo vlastnom</w:t>
      </w:r>
      <w:r w:rsidR="006724BB">
        <w:t xml:space="preserve"> mene a na vlastnú zodpovednosť.</w:t>
      </w:r>
    </w:p>
    <w:p w:rsidR="0009440B" w:rsidRDefault="0009440B">
      <w:pPr>
        <w:numPr>
          <w:ilvl w:val="1"/>
          <w:numId w:val="3"/>
        </w:numPr>
      </w:pPr>
      <w:r>
        <w:t>Bližšia špecifikácia diela je uvedená v</w:t>
      </w:r>
      <w:r w:rsidR="001A6AE9">
        <w:t xml:space="preserve"> prílohe </w:t>
      </w:r>
      <w:r w:rsidR="006724BB">
        <w:t>č. 1 tejto zmluvy.</w:t>
      </w:r>
    </w:p>
    <w:p w:rsidR="003F084F" w:rsidRPr="003F084F" w:rsidRDefault="003F084F" w:rsidP="003F084F"/>
    <w:p w:rsidR="00636ACD" w:rsidRDefault="00E46C48">
      <w:pPr>
        <w:pStyle w:val="Nadpis1"/>
      </w:pPr>
      <w:r>
        <w:t>Čl. 3</w:t>
      </w:r>
      <w:r>
        <w:tab/>
        <w:t>Č</w:t>
      </w:r>
      <w:r w:rsidR="00636ACD">
        <w:t>as plnenia</w:t>
      </w:r>
    </w:p>
    <w:p w:rsidR="0017695B" w:rsidRDefault="00636ACD" w:rsidP="0017695B">
      <w:pPr>
        <w:numPr>
          <w:ilvl w:val="1"/>
          <w:numId w:val="7"/>
        </w:numPr>
      </w:pPr>
      <w:r>
        <w:t>Termíny plnenia predmetu zmluvy podľa čl. 2 sú nasledovné:</w:t>
      </w:r>
    </w:p>
    <w:p w:rsidR="00525254" w:rsidRDefault="0017695B" w:rsidP="00ED68C0">
      <w:r>
        <w:t xml:space="preserve">           </w:t>
      </w:r>
      <w:r w:rsidR="00B434E8">
        <w:t xml:space="preserve"> </w:t>
      </w:r>
      <w:r>
        <w:t xml:space="preserve">Zhotoviteľ sa zaväzuje dielo zhotoviť </w:t>
      </w:r>
      <w:r w:rsidR="00EB4C17">
        <w:t>v</w:t>
      </w:r>
      <w:r w:rsidR="009B6FF2">
        <w:t> </w:t>
      </w:r>
      <w:r w:rsidR="00EB4C17">
        <w:t>termíne</w:t>
      </w:r>
      <w:r w:rsidR="009B6FF2">
        <w:t xml:space="preserve"> do</w:t>
      </w:r>
      <w:r w:rsidR="007123B1">
        <w:t xml:space="preserve"> ...............................</w:t>
      </w:r>
    </w:p>
    <w:p w:rsidR="0017695B" w:rsidRDefault="00636ACD" w:rsidP="00B2305F">
      <w:pPr>
        <w:numPr>
          <w:ilvl w:val="1"/>
          <w:numId w:val="36"/>
        </w:numPr>
      </w:pPr>
      <w:r>
        <w:t xml:space="preserve">Ak zhotoviteľ pripraví </w:t>
      </w:r>
      <w:r w:rsidR="000C275F">
        <w:t xml:space="preserve">riadne dokončené </w:t>
      </w:r>
      <w:r>
        <w:t>dielo na odovzdanie pred dohodnutým termínom, zaväzuje sa objednávateľ toto dielo prevziať aj v skoršom ponúknutom termíne.</w:t>
      </w:r>
    </w:p>
    <w:p w:rsidR="009B6FF2" w:rsidRDefault="00636ACD" w:rsidP="00B2305F">
      <w:pPr>
        <w:numPr>
          <w:ilvl w:val="1"/>
          <w:numId w:val="36"/>
        </w:numPr>
      </w:pPr>
      <w:r>
        <w:t>Objednávateľ sa zaväzuje, že dokončené dielo prevezme a zaplatí za jeho zhotovenie dohodnutú cenu.</w:t>
      </w:r>
    </w:p>
    <w:p w:rsidR="000C275F" w:rsidRDefault="000C275F" w:rsidP="00B2305F">
      <w:pPr>
        <w:numPr>
          <w:ilvl w:val="1"/>
          <w:numId w:val="36"/>
        </w:numPr>
      </w:pPr>
      <w:r>
        <w:t>Dodržanie termínov uvedených v</w:t>
      </w:r>
      <w:r w:rsidR="0017695B">
        <w:t> tejto zmluve</w:t>
      </w:r>
      <w:r>
        <w:t xml:space="preserve"> je závislé</w:t>
      </w:r>
      <w:r w:rsidR="0017695B">
        <w:t xml:space="preserve"> aj</w:t>
      </w:r>
      <w:r>
        <w:t xml:space="preserve"> od riadneho a včasného spolupôsobenia objednávateľa a ďalších podmienok dojednaných v tejto zmluve.</w:t>
      </w:r>
    </w:p>
    <w:p w:rsidR="00435BF4" w:rsidRDefault="000C275F" w:rsidP="000C275F">
      <w:pPr>
        <w:ind w:left="705"/>
      </w:pPr>
      <w:r>
        <w:t xml:space="preserve">Po dobu omeškania objednávateľa s poskytnutím spolupôsobenia nie je zhotoviteľ v omeškaní s plnením záväzku, pričom lehota </w:t>
      </w:r>
      <w:r w:rsidR="006D0E06">
        <w:t>zhotovenia diela</w:t>
      </w:r>
      <w:r>
        <w:t xml:space="preserve"> sa predlžuje o túto dobu omeškania a objednávateľ nie je oprávnený uplatniť </w:t>
      </w:r>
      <w:r w:rsidR="006D0E06">
        <w:t xml:space="preserve">si v dôsledku takéhoto omeškania </w:t>
      </w:r>
      <w:r>
        <w:t>dojednané sankcie.</w:t>
      </w:r>
    </w:p>
    <w:p w:rsidR="007123B1" w:rsidRDefault="007123B1" w:rsidP="00766E48">
      <w:pPr>
        <w:ind w:left="705"/>
        <w:jc w:val="center"/>
      </w:pPr>
      <w:r>
        <w:lastRenderedPageBreak/>
        <w:t>3</w:t>
      </w:r>
    </w:p>
    <w:p w:rsidR="00636ACD" w:rsidRDefault="000C275F" w:rsidP="000C275F">
      <w:pPr>
        <w:pStyle w:val="Zkladntext"/>
        <w:spacing w:line="360" w:lineRule="auto"/>
      </w:pPr>
      <w:r>
        <w:t>3.</w:t>
      </w:r>
      <w:r w:rsidR="00FB6940">
        <w:t>5</w:t>
      </w:r>
      <w:r>
        <w:tab/>
      </w:r>
      <w:r w:rsidR="00636ACD">
        <w:t>Zhotoviteľ je oprávnený požadovať zmenu termínov realizácie diela pri :</w:t>
      </w:r>
    </w:p>
    <w:p w:rsidR="00636ACD" w:rsidRDefault="00636ACD">
      <w:pPr>
        <w:pStyle w:val="Zkladntext"/>
        <w:spacing w:line="360" w:lineRule="auto"/>
      </w:pPr>
      <w:r>
        <w:t xml:space="preserve">          - zásahu orgánov štátnej správy, ktoré nezavinil zhotoviteľ,</w:t>
      </w:r>
    </w:p>
    <w:p w:rsidR="00204B07" w:rsidRDefault="0064695C">
      <w:pPr>
        <w:pStyle w:val="Zkladntext"/>
        <w:spacing w:line="360" w:lineRule="auto"/>
        <w:ind w:left="709" w:hanging="142"/>
      </w:pPr>
      <w:r>
        <w:t xml:space="preserve">- </w:t>
      </w:r>
      <w:r w:rsidR="00636ACD">
        <w:t>prekáž</w:t>
      </w:r>
      <w:r w:rsidR="00BB03B9">
        <w:t>kach spôsobených objednávateľom</w:t>
      </w:r>
      <w:r w:rsidR="00636ACD">
        <w:t xml:space="preserve"> alebo treťou osobou, ktorým nemohol  zabrániť  ani pri vynaložení všetkého úsilia, ktoré možno od neho požadovať,</w:t>
      </w:r>
    </w:p>
    <w:p w:rsidR="00145076" w:rsidRDefault="00636ACD">
      <w:pPr>
        <w:pStyle w:val="Zkladntext"/>
        <w:spacing w:line="360" w:lineRule="auto"/>
        <w:ind w:left="709" w:hanging="109"/>
      </w:pPr>
      <w:r>
        <w:t xml:space="preserve">- </w:t>
      </w:r>
      <w:r w:rsidR="006D0E06">
        <w:t>pokyne na prerušenie</w:t>
      </w:r>
      <w:r>
        <w:t xml:space="preserve"> prác zo strany objednávateľa, alebo nepo</w:t>
      </w:r>
      <w:r w:rsidR="006D0E06">
        <w:t xml:space="preserve">skytnutí spolupôsobenia podľa </w:t>
      </w:r>
      <w:r>
        <w:t xml:space="preserve">čl. </w:t>
      </w:r>
      <w:r w:rsidR="00630833">
        <w:t>6</w:t>
      </w:r>
      <w:r>
        <w:t xml:space="preserve"> tejto zmluvy,</w:t>
      </w:r>
    </w:p>
    <w:p w:rsidR="00EB4C17" w:rsidRDefault="00636ACD">
      <w:pPr>
        <w:pStyle w:val="Zkladntext"/>
        <w:spacing w:line="360" w:lineRule="auto"/>
        <w:ind w:left="600" w:hanging="33"/>
      </w:pPr>
      <w:r>
        <w:t xml:space="preserve">- </w:t>
      </w:r>
      <w:r w:rsidR="00EB4C17">
        <w:t>pri</w:t>
      </w:r>
      <w:r>
        <w:t xml:space="preserve"> zväčšení </w:t>
      </w:r>
      <w:r w:rsidR="00EB4C17">
        <w:t xml:space="preserve">rozsahu </w:t>
      </w:r>
      <w:r>
        <w:t>prác na diele, ktoré</w:t>
      </w:r>
      <w:r w:rsidR="006D0E06">
        <w:t xml:space="preserve"> zmluvné</w:t>
      </w:r>
      <w:r w:rsidR="0064695C">
        <w:t xml:space="preserve"> </w:t>
      </w:r>
      <w:r>
        <w:t xml:space="preserve">strany  nemohli v čase uzatvárania </w:t>
      </w:r>
      <w:r w:rsidR="00EB4C17">
        <w:t xml:space="preserve">  </w:t>
      </w:r>
    </w:p>
    <w:p w:rsidR="00CA6D4D" w:rsidRDefault="00EB4C17">
      <w:pPr>
        <w:pStyle w:val="Zkladntext"/>
        <w:spacing w:line="360" w:lineRule="auto"/>
        <w:ind w:left="600" w:hanging="33"/>
      </w:pPr>
      <w:r>
        <w:t xml:space="preserve">  </w:t>
      </w:r>
      <w:r w:rsidR="00636ACD">
        <w:t>zmluvy predpokladať,</w:t>
      </w:r>
    </w:p>
    <w:p w:rsidR="001A6AE9" w:rsidRDefault="006D0E06" w:rsidP="00525254">
      <w:pPr>
        <w:pStyle w:val="Zkladntext"/>
        <w:spacing w:line="360" w:lineRule="auto"/>
        <w:ind w:left="142" w:hanging="142"/>
      </w:pPr>
      <w:r>
        <w:t xml:space="preserve">          - zmene</w:t>
      </w:r>
      <w:r w:rsidR="00636ACD">
        <w:t xml:space="preserve"> technického riešenia zo strany  objednávateľa,</w:t>
      </w:r>
    </w:p>
    <w:p w:rsidR="00636ACD" w:rsidRDefault="00636ACD">
      <w:pPr>
        <w:pStyle w:val="Zkladntext"/>
        <w:spacing w:line="360" w:lineRule="auto"/>
        <w:ind w:left="142" w:hanging="142"/>
      </w:pPr>
      <w:r>
        <w:t xml:space="preserve">          - prípadoch vyššej moci,</w:t>
      </w:r>
    </w:p>
    <w:p w:rsidR="00636ACD" w:rsidRDefault="00636ACD" w:rsidP="009B6FF2">
      <w:pPr>
        <w:pStyle w:val="Zkladntext"/>
        <w:spacing w:line="360" w:lineRule="auto"/>
        <w:ind w:left="142" w:hanging="142"/>
      </w:pPr>
      <w:r>
        <w:t xml:space="preserve">          - omeškaní s odovzdaním </w:t>
      </w:r>
      <w:r w:rsidR="009B6FF2">
        <w:t xml:space="preserve">priestorov </w:t>
      </w:r>
      <w:r w:rsidR="00BC08E3">
        <w:t>staveniska</w:t>
      </w:r>
      <w:r>
        <w:t xml:space="preserve"> zo strany objednávateľa</w:t>
      </w:r>
      <w:r w:rsidR="000C275F">
        <w:t>.</w:t>
      </w:r>
    </w:p>
    <w:p w:rsidR="0017695B" w:rsidRDefault="00636ACD" w:rsidP="009B6FF2">
      <w:pPr>
        <w:pStyle w:val="Zkladntext"/>
        <w:spacing w:line="360" w:lineRule="auto"/>
        <w:ind w:left="567"/>
      </w:pPr>
      <w:r>
        <w:t>V uvedených prípadoch zhotoviteľ požadovanú zmenu termínov dohodne  s objedn</w:t>
      </w:r>
      <w:r w:rsidR="006D0E06">
        <w:t>ávateľom</w:t>
      </w:r>
      <w:r>
        <w:t>. Zhotoviteľ v tomto prípade nie je v om</w:t>
      </w:r>
      <w:r w:rsidR="006D0E06">
        <w:t>eškaní s ukončením</w:t>
      </w:r>
      <w:r>
        <w:t xml:space="preserve"> diela a objednávateľ nemá nárok na zmluvnú pokutu</w:t>
      </w:r>
      <w:r w:rsidR="00174820">
        <w:t>,</w:t>
      </w:r>
      <w:r>
        <w:t xml:space="preserve"> dohodnutú pre porušenie tejto zmluvnej povinnosti a na náhradu vzniknutej škody. </w:t>
      </w:r>
    </w:p>
    <w:p w:rsidR="0017695B" w:rsidRDefault="00FB6940" w:rsidP="00525254">
      <w:pPr>
        <w:pStyle w:val="Zkladntext"/>
        <w:spacing w:line="360" w:lineRule="auto"/>
      </w:pPr>
      <w:r>
        <w:t>3.6</w:t>
      </w:r>
      <w:r w:rsidR="008F007A">
        <w:t xml:space="preserve">  </w:t>
      </w:r>
      <w:r w:rsidR="0017695B">
        <w:t xml:space="preserve">  </w:t>
      </w:r>
      <w:r w:rsidR="00636ACD">
        <w:t>Zhotoviteľ je povinný bez meškania písomne informovať objednávateľa o</w:t>
      </w:r>
      <w:r w:rsidR="00174820">
        <w:t> </w:t>
      </w:r>
      <w:r w:rsidR="00636ACD">
        <w:t>vzniku</w:t>
      </w:r>
      <w:r w:rsidR="00174820">
        <w:t xml:space="preserve"> </w:t>
      </w:r>
      <w:r w:rsidR="00636ACD">
        <w:t xml:space="preserve">          </w:t>
      </w:r>
    </w:p>
    <w:p w:rsidR="0017695B" w:rsidRDefault="0017695B" w:rsidP="0017695B">
      <w:pPr>
        <w:pStyle w:val="Zkladntext"/>
        <w:spacing w:line="360" w:lineRule="auto"/>
      </w:pPr>
      <w:r>
        <w:t xml:space="preserve">          </w:t>
      </w:r>
      <w:r w:rsidR="00636ACD">
        <w:t xml:space="preserve">akejkoľvek udalosti, ktorá bráni alebo sťažuje realizáciu diela s dôsledkom omeškania,          </w:t>
      </w:r>
      <w:r>
        <w:t xml:space="preserve">      </w:t>
      </w:r>
    </w:p>
    <w:p w:rsidR="00636ACD" w:rsidRDefault="0017695B" w:rsidP="0017695B">
      <w:pPr>
        <w:pStyle w:val="Zkladntext"/>
        <w:spacing w:line="360" w:lineRule="auto"/>
      </w:pPr>
      <w:r>
        <w:t xml:space="preserve">          </w:t>
      </w:r>
      <w:r w:rsidR="00636ACD">
        <w:t>alebo predĺženia času plnenia podľa tohto článku.</w:t>
      </w:r>
    </w:p>
    <w:p w:rsidR="00E2468A" w:rsidRPr="00E2468A" w:rsidRDefault="00E2468A" w:rsidP="00E2468A"/>
    <w:p w:rsidR="00636ACD" w:rsidRDefault="00636ACD">
      <w:pPr>
        <w:pStyle w:val="Nadpis1"/>
      </w:pPr>
      <w:r>
        <w:t>Čl. 4</w:t>
      </w:r>
      <w:r>
        <w:tab/>
        <w:t>Cena</w:t>
      </w:r>
      <w:r w:rsidR="00853961">
        <w:t xml:space="preserve"> a platobné podmienky</w:t>
      </w:r>
    </w:p>
    <w:p w:rsidR="00083A56" w:rsidRDefault="00083A56" w:rsidP="00083A56">
      <w:pPr>
        <w:numPr>
          <w:ilvl w:val="1"/>
          <w:numId w:val="9"/>
        </w:numPr>
      </w:pPr>
      <w:r>
        <w:t>Cena za zhotovenie predmetu zmluvy v rozsahu podľa článku 2 tejto zmluvy je stanovená dohodou zmluvných strán v zmysle zákona č. 18/1996 Z. z. o cenách v znení neskorších predpisov a je doložená rozpočtom zhotoviteľa, ktorý tvorí prílohu č. 1 k tejto zmluve.</w:t>
      </w:r>
    </w:p>
    <w:p w:rsidR="00083A56" w:rsidRPr="00B455AD" w:rsidRDefault="00083A56" w:rsidP="00083A56">
      <w:pPr>
        <w:numPr>
          <w:ilvl w:val="1"/>
          <w:numId w:val="9"/>
        </w:numPr>
        <w:rPr>
          <w:u w:val="single"/>
        </w:rPr>
      </w:pPr>
      <w:r w:rsidRPr="00B455AD">
        <w:t>Cena za zhotovenie diela podľa článku 2 činí:</w:t>
      </w:r>
    </w:p>
    <w:p w:rsidR="00083A56" w:rsidRPr="00B455AD" w:rsidRDefault="00083A56" w:rsidP="00083A56">
      <w:pPr>
        <w:ind w:left="705"/>
      </w:pPr>
      <w:r w:rsidRPr="00B455AD">
        <w:t>Cena bez DPH  ..........................................</w:t>
      </w:r>
      <w:r w:rsidR="007123B1">
        <w:t xml:space="preserve">.................  </w:t>
      </w:r>
      <w:r w:rsidRPr="00B455AD">
        <w:t xml:space="preserve"> eur</w:t>
      </w:r>
    </w:p>
    <w:p w:rsidR="00083A56" w:rsidRPr="000D58F8" w:rsidRDefault="00083A56" w:rsidP="00083A56">
      <w:pPr>
        <w:ind w:left="705"/>
        <w:rPr>
          <w:rFonts w:cs="Arial"/>
        </w:rPr>
      </w:pPr>
      <w:r w:rsidRPr="00B455AD">
        <w:t>DPH 20 %</w:t>
      </w:r>
      <w:r w:rsidRPr="000D58F8">
        <w:t xml:space="preserve">  ......................................................</w:t>
      </w:r>
      <w:r w:rsidR="007123B1">
        <w:t xml:space="preserve">............  </w:t>
      </w:r>
      <w:r w:rsidR="00C63646">
        <w:t xml:space="preserve"> </w:t>
      </w:r>
      <w:r w:rsidRPr="000D58F8">
        <w:t>eur</w:t>
      </w:r>
    </w:p>
    <w:p w:rsidR="00083A56" w:rsidRPr="000B356F" w:rsidRDefault="00083A56" w:rsidP="00083A56">
      <w:pPr>
        <w:ind w:left="705"/>
        <w:rPr>
          <w:b/>
          <w:i/>
        </w:rPr>
      </w:pPr>
      <w:r w:rsidRPr="000B356F">
        <w:rPr>
          <w:b/>
        </w:rPr>
        <w:t>Cena s</w:t>
      </w:r>
      <w:r>
        <w:rPr>
          <w:b/>
        </w:rPr>
        <w:t> DPH ..........</w:t>
      </w:r>
      <w:r w:rsidRPr="000B356F">
        <w:rPr>
          <w:b/>
        </w:rPr>
        <w:t>........................................</w:t>
      </w:r>
      <w:r w:rsidR="007123B1">
        <w:rPr>
          <w:b/>
        </w:rPr>
        <w:t xml:space="preserve">................ </w:t>
      </w:r>
      <w:r w:rsidRPr="000B356F">
        <w:rPr>
          <w:b/>
        </w:rPr>
        <w:t>eur</w:t>
      </w:r>
    </w:p>
    <w:p w:rsidR="001C4959" w:rsidRDefault="00083A56" w:rsidP="00083A56">
      <w:r>
        <w:t xml:space="preserve">            Cena zahŕňa všetky nákl</w:t>
      </w:r>
      <w:r w:rsidR="001C4959">
        <w:t xml:space="preserve">ady spojené so zhotovením diela, vrátane dopravy  </w:t>
      </w:r>
    </w:p>
    <w:p w:rsidR="00083A56" w:rsidRPr="00083A56" w:rsidRDefault="001C4959" w:rsidP="00083A56">
      <w:r>
        <w:t xml:space="preserve">            a ostatných režijných nákladov.</w:t>
      </w:r>
    </w:p>
    <w:p w:rsidR="00083A56" w:rsidRDefault="00083A56" w:rsidP="00083A56">
      <w:r>
        <w:t xml:space="preserve">4.3      </w:t>
      </w:r>
      <w:r w:rsidR="004D0699" w:rsidRPr="004D0699">
        <w:t>Úhrada za zhotovenie diela bude vykonaná na základe faktúr</w:t>
      </w:r>
      <w:r w:rsidR="00766E48">
        <w:t>, ktoré</w:t>
      </w:r>
      <w:r w:rsidR="004D0699" w:rsidRPr="004D0699">
        <w:t xml:space="preserve"> zhotoviteľ doručí </w:t>
      </w:r>
      <w:r>
        <w:t xml:space="preserve"> </w:t>
      </w:r>
    </w:p>
    <w:p w:rsidR="00001CBD" w:rsidRPr="004D0699" w:rsidRDefault="00083A56" w:rsidP="00083A56">
      <w:r>
        <w:t xml:space="preserve">           </w:t>
      </w:r>
      <w:r w:rsidR="004D0699" w:rsidRPr="004D0699">
        <w:t xml:space="preserve">objednávateľovi </w:t>
      </w:r>
      <w:r w:rsidR="00BC08E3">
        <w:t xml:space="preserve">do jeho sídla. </w:t>
      </w:r>
      <w:r w:rsidR="004D0699" w:rsidRPr="004D0699">
        <w:t xml:space="preserve">           </w:t>
      </w:r>
    </w:p>
    <w:p w:rsidR="00766E48" w:rsidRDefault="004012C1" w:rsidP="004012C1">
      <w:r>
        <w:t>4</w:t>
      </w:r>
      <w:r w:rsidR="00083A56">
        <w:t>.4</w:t>
      </w:r>
      <w:r>
        <w:t xml:space="preserve">      </w:t>
      </w:r>
      <w:r w:rsidR="00766E48">
        <w:t>Prílohou faktúr</w:t>
      </w:r>
      <w:r w:rsidR="004D0699" w:rsidRPr="004D0699">
        <w:t xml:space="preserve"> bude súpis vykonaných prác</w:t>
      </w:r>
      <w:r w:rsidR="00766E48">
        <w:t xml:space="preserve"> s uvedením množstva merných jednotiek  </w:t>
      </w:r>
    </w:p>
    <w:p w:rsidR="00766E48" w:rsidRDefault="00766E48" w:rsidP="004012C1">
      <w:r>
        <w:t xml:space="preserve">           a ich ocenenia v súlade s oceneným výkazom výmer</w:t>
      </w:r>
      <w:r w:rsidR="004D0699" w:rsidRPr="004D0699">
        <w:t xml:space="preserve">, potvrdený oprávneným </w:t>
      </w:r>
      <w:r>
        <w:t xml:space="preserve">             </w:t>
      </w:r>
    </w:p>
    <w:p w:rsidR="00766E48" w:rsidRDefault="00766E48" w:rsidP="004012C1">
      <w:r>
        <w:t xml:space="preserve">           </w:t>
      </w:r>
      <w:r w:rsidR="004D0699" w:rsidRPr="004D0699">
        <w:t>zástupcom</w:t>
      </w:r>
      <w:r>
        <w:t xml:space="preserve"> </w:t>
      </w:r>
      <w:r w:rsidR="004D0699" w:rsidRPr="004D0699">
        <w:t>objednávateľa.</w:t>
      </w:r>
      <w:r>
        <w:t xml:space="preserve"> Ak bude mať súpis prác vady, vráti ho objednávateľ  </w:t>
      </w:r>
    </w:p>
    <w:p w:rsidR="0082580B" w:rsidRDefault="00766E48" w:rsidP="004012C1">
      <w:r>
        <w:t xml:space="preserve">           zhotoviteľovi na prepracovanie.</w:t>
      </w:r>
    </w:p>
    <w:p w:rsidR="00766E48" w:rsidRDefault="00766E48" w:rsidP="0036457D">
      <w:pPr>
        <w:jc w:val="center"/>
      </w:pPr>
      <w:r>
        <w:lastRenderedPageBreak/>
        <w:t>4</w:t>
      </w:r>
    </w:p>
    <w:p w:rsidR="0036457D" w:rsidRPr="004D0699" w:rsidRDefault="0036457D" w:rsidP="0036457D">
      <w:pPr>
        <w:jc w:val="center"/>
      </w:pPr>
    </w:p>
    <w:p w:rsidR="0036457D" w:rsidRDefault="004D0699" w:rsidP="004D0699">
      <w:r>
        <w:t>4</w:t>
      </w:r>
      <w:r w:rsidR="00083A56">
        <w:t>.5</w:t>
      </w:r>
      <w:r w:rsidR="00766E48">
        <w:t xml:space="preserve">      Objednávateľ </w:t>
      </w:r>
      <w:r w:rsidR="0036457D">
        <w:t xml:space="preserve">uhradí zhotoviteľovi faktúry vo výške 90 % z celkovej ceny diela. Zvyšok </w:t>
      </w:r>
    </w:p>
    <w:p w:rsidR="00766E48" w:rsidRDefault="0036457D" w:rsidP="004D0699">
      <w:r>
        <w:t xml:space="preserve">           ceny uhradí do 21 dní odo dňa odovzdania hotového diela bez vád a nedorobkov.</w:t>
      </w:r>
    </w:p>
    <w:p w:rsidR="004D0699" w:rsidRDefault="00766E48" w:rsidP="004D0699">
      <w:r>
        <w:t>4.6      Faktúry</w:t>
      </w:r>
      <w:r w:rsidR="004D0699" w:rsidRPr="004D0699">
        <w:t xml:space="preserve"> zhotoviteľ </w:t>
      </w:r>
      <w:r w:rsidR="001C4959">
        <w:t>doručí</w:t>
      </w:r>
      <w:r w:rsidR="004D0699" w:rsidRPr="004D0699">
        <w:t xml:space="preserve"> na adresu objednávateľa, uvedenú v čl. 1 tejto zmluvy. </w:t>
      </w:r>
    </w:p>
    <w:p w:rsidR="00766E48" w:rsidRPr="004D0699" w:rsidRDefault="004D0699" w:rsidP="004D0699">
      <w:r>
        <w:t>4</w:t>
      </w:r>
      <w:r w:rsidR="00766E48">
        <w:t>.7</w:t>
      </w:r>
      <w:r w:rsidRPr="004D0699">
        <w:t xml:space="preserve">      Splatnosť faktúr je </w:t>
      </w:r>
      <w:r w:rsidR="00766E48">
        <w:t xml:space="preserve">...... </w:t>
      </w:r>
      <w:r w:rsidRPr="004D0699">
        <w:t>dní</w:t>
      </w:r>
      <w:r w:rsidR="00766E48">
        <w:t xml:space="preserve"> </w:t>
      </w:r>
      <w:r w:rsidR="00766E48">
        <w:rPr>
          <w:i/>
        </w:rPr>
        <w:t>(aspoň 30 dní)</w:t>
      </w:r>
      <w:r w:rsidRPr="004D0699">
        <w:t>.</w:t>
      </w:r>
    </w:p>
    <w:p w:rsidR="000B356F" w:rsidRPr="00435BF4" w:rsidRDefault="004D0699" w:rsidP="00435BF4">
      <w:r>
        <w:t xml:space="preserve"> </w:t>
      </w:r>
    </w:p>
    <w:p w:rsidR="00636ACD" w:rsidRDefault="00636ACD">
      <w:pPr>
        <w:pStyle w:val="Nadpis1"/>
      </w:pPr>
      <w:r>
        <w:t xml:space="preserve">Čl. </w:t>
      </w:r>
      <w:r w:rsidR="00853961">
        <w:t>5</w:t>
      </w:r>
      <w:r>
        <w:tab/>
        <w:t>Záručná doba a zodpovednosť za vady</w:t>
      </w:r>
    </w:p>
    <w:p w:rsidR="00083A56" w:rsidRDefault="00636ACD" w:rsidP="001C60F1">
      <w:pPr>
        <w:numPr>
          <w:ilvl w:val="0"/>
          <w:numId w:val="48"/>
        </w:numPr>
        <w:ind w:left="567" w:hanging="567"/>
      </w:pPr>
      <w:r>
        <w:t xml:space="preserve">Zhotoviteľ zodpovedá za to, že </w:t>
      </w:r>
      <w:r w:rsidR="004B0D25">
        <w:t>dielo bude zhotovené</w:t>
      </w:r>
      <w:r>
        <w:t xml:space="preserve"> podľa </w:t>
      </w:r>
      <w:r w:rsidR="00634151">
        <w:t>r</w:t>
      </w:r>
      <w:r w:rsidR="004B0D25">
        <w:t>ozpočtu</w:t>
      </w:r>
      <w:r w:rsidR="00634151">
        <w:t xml:space="preserve"> </w:t>
      </w:r>
      <w:r>
        <w:t>a podmienok</w:t>
      </w:r>
      <w:r w:rsidR="00497CBB">
        <w:t xml:space="preserve">           </w:t>
      </w:r>
      <w:r>
        <w:t>zmluvy</w:t>
      </w:r>
      <w:r w:rsidR="00634151">
        <w:t>,</w:t>
      </w:r>
      <w:r>
        <w:t xml:space="preserve"> a že počas záručnej lehoty bude mať vlastnosti dohodnuté v tejto zmluve.</w:t>
      </w:r>
    </w:p>
    <w:p w:rsidR="001C4959" w:rsidRDefault="00636ACD" w:rsidP="00F71666">
      <w:pPr>
        <w:numPr>
          <w:ilvl w:val="0"/>
          <w:numId w:val="48"/>
        </w:numPr>
        <w:ind w:left="567" w:hanging="567"/>
      </w:pPr>
      <w:r>
        <w:t xml:space="preserve">Zhotoviteľ zodpovedá za vady, ktoré </w:t>
      </w:r>
      <w:r w:rsidR="004B0D25">
        <w:t>dielo</w:t>
      </w:r>
      <w:r>
        <w:t xml:space="preserve"> má v  čase jeho odovzdania objednávateľovi.</w:t>
      </w:r>
      <w:r w:rsidR="004012C1">
        <w:t xml:space="preserve"> </w:t>
      </w:r>
      <w:r>
        <w:t>Za vady, ktoré sa prejavili po odovzdaní diela</w:t>
      </w:r>
      <w:r w:rsidR="004B0D25">
        <w:t>,</w:t>
      </w:r>
      <w:r>
        <w:t xml:space="preserve"> zodpovedá zhotoviteľ iba vtedy, ak by</w:t>
      </w:r>
      <w:r w:rsidR="004012C1">
        <w:t xml:space="preserve"> </w:t>
      </w:r>
      <w:r>
        <w:t>boli spôsobené porušením jeho povinností.</w:t>
      </w:r>
    </w:p>
    <w:p w:rsidR="00145076" w:rsidRDefault="00145076" w:rsidP="00D06CBC">
      <w:pPr>
        <w:numPr>
          <w:ilvl w:val="0"/>
          <w:numId w:val="48"/>
        </w:numPr>
        <w:ind w:left="426" w:hanging="426"/>
      </w:pPr>
      <w:r>
        <w:t xml:space="preserve">  </w:t>
      </w:r>
      <w:r w:rsidR="00636ACD">
        <w:t xml:space="preserve">Zhotoviteľ nezodpovedá za vady diela, ktoré boli spôsobené použitím podkladov a vecí </w:t>
      </w:r>
      <w:r w:rsidR="00497CBB">
        <w:t xml:space="preserve"> </w:t>
      </w:r>
      <w:r>
        <w:t xml:space="preserve">  </w:t>
      </w:r>
    </w:p>
    <w:p w:rsidR="00145076" w:rsidRDefault="00145076" w:rsidP="00145076">
      <w:pPr>
        <w:ind w:left="426"/>
      </w:pPr>
      <w:r>
        <w:t xml:space="preserve">  </w:t>
      </w:r>
      <w:r w:rsidR="00636ACD">
        <w:t xml:space="preserve">poskytnutých objednávateľom a zhotoviteľ pri vynaložení všetkej starostlivosti nemohol </w:t>
      </w:r>
      <w:r w:rsidR="00497CBB">
        <w:t xml:space="preserve"> </w:t>
      </w:r>
      <w:r>
        <w:t xml:space="preserve"> </w:t>
      </w:r>
    </w:p>
    <w:p w:rsidR="00204B07" w:rsidRDefault="00145076" w:rsidP="00083A56">
      <w:pPr>
        <w:ind w:left="426"/>
      </w:pPr>
      <w:r>
        <w:t xml:space="preserve">  </w:t>
      </w:r>
      <w:r w:rsidR="00636ACD">
        <w:t>zistiť ich nevhodnosť alebo na ňu upozornil objednávateľa</w:t>
      </w:r>
      <w:r w:rsidR="00634151">
        <w:t>,</w:t>
      </w:r>
      <w:r w:rsidR="00636ACD">
        <w:t xml:space="preserve"> a ten na ich použití trval.</w:t>
      </w:r>
    </w:p>
    <w:p w:rsidR="004012C1" w:rsidRDefault="00636ACD" w:rsidP="00D06CBC">
      <w:pPr>
        <w:numPr>
          <w:ilvl w:val="0"/>
          <w:numId w:val="48"/>
        </w:numPr>
        <w:ind w:left="567" w:hanging="567"/>
      </w:pPr>
      <w:r>
        <w:t>Z</w:t>
      </w:r>
      <w:r w:rsidR="0095784F">
        <w:t>hoto</w:t>
      </w:r>
      <w:r w:rsidR="00C63646">
        <w:t xml:space="preserve">viteľ poskytuje na dielo záruku 60 </w:t>
      </w:r>
      <w:r w:rsidR="00CB57A7">
        <w:t>mesiacov</w:t>
      </w:r>
      <w:r>
        <w:t>. Záručná doba</w:t>
      </w:r>
      <w:r w:rsidR="004012C1">
        <w:t xml:space="preserve"> </w:t>
      </w:r>
      <w:r w:rsidR="00CB57A7">
        <w:t>začína plynúť dňom jeho prevzatia uvedeným v preberacom protokole</w:t>
      </w:r>
      <w:r w:rsidR="004012C1">
        <w:t>.</w:t>
      </w:r>
    </w:p>
    <w:p w:rsidR="004012C1" w:rsidRDefault="0095784F" w:rsidP="00D06CBC">
      <w:pPr>
        <w:numPr>
          <w:ilvl w:val="0"/>
          <w:numId w:val="48"/>
        </w:numPr>
        <w:ind w:left="567" w:hanging="567"/>
      </w:pPr>
      <w:r>
        <w:t>P</w:t>
      </w:r>
      <w:r w:rsidR="00636ACD">
        <w:t xml:space="preserve">očas záručnej </w:t>
      </w:r>
      <w:r w:rsidR="00FD56DD" w:rsidRPr="006A0EFE">
        <w:t>doby</w:t>
      </w:r>
      <w:r w:rsidR="00636ACD">
        <w:t xml:space="preserve"> má objednávateľ právo požadovať a zhotoviteľ povinnosť</w:t>
      </w:r>
      <w:r w:rsidR="004012C1">
        <w:t xml:space="preserve"> </w:t>
      </w:r>
      <w:r w:rsidR="00636ACD">
        <w:t>bezplatne odstrániť vady</w:t>
      </w:r>
      <w:r w:rsidR="004B0D25">
        <w:t xml:space="preserve"> diela</w:t>
      </w:r>
      <w:r w:rsidR="00636ACD">
        <w:t>.</w:t>
      </w:r>
    </w:p>
    <w:p w:rsidR="004012C1" w:rsidRDefault="00636ACD" w:rsidP="00D06CBC">
      <w:pPr>
        <w:numPr>
          <w:ilvl w:val="0"/>
          <w:numId w:val="48"/>
        </w:numPr>
        <w:ind w:left="567" w:hanging="567"/>
      </w:pPr>
      <w:r>
        <w:t xml:space="preserve">Zhotoviteľ sa zaväzuje začať s odstraňovaním prípadných vád </w:t>
      </w:r>
      <w:r w:rsidR="004B0D25">
        <w:t>diel</w:t>
      </w:r>
      <w:r w:rsidR="00001CBD">
        <w:t xml:space="preserve">a v zmysle ods. </w:t>
      </w:r>
      <w:r w:rsidR="00C70DCF">
        <w:t>5.5</w:t>
      </w:r>
      <w:r w:rsidR="00001CBD">
        <w:t xml:space="preserve"> </w:t>
      </w:r>
    </w:p>
    <w:p w:rsidR="004012C1" w:rsidRDefault="00B51F4E" w:rsidP="00C70DCF">
      <w:pPr>
        <w:ind w:left="567"/>
      </w:pPr>
      <w:r>
        <w:t>bezodkladne</w:t>
      </w:r>
      <w:r w:rsidR="00636ACD">
        <w:t xml:space="preserve"> od uplatnenia opráv</w:t>
      </w:r>
      <w:r w:rsidR="00C70DCF">
        <w:t xml:space="preserve">nenej reklamácie objednávateľa </w:t>
      </w:r>
      <w:r w:rsidR="00636ACD">
        <w:t>a</w:t>
      </w:r>
      <w:r w:rsidR="004012C1">
        <w:t> </w:t>
      </w:r>
      <w:r w:rsidR="00636ACD">
        <w:t>vady</w:t>
      </w:r>
      <w:r w:rsidR="004012C1">
        <w:t xml:space="preserve"> </w:t>
      </w:r>
      <w:r w:rsidR="00636ACD">
        <w:t xml:space="preserve">odstrániť v čo najkratšom technicky možnom čase. Termín odstránenia vád sa </w:t>
      </w:r>
      <w:r w:rsidR="004B0D25">
        <w:t>určí</w:t>
      </w:r>
      <w:r w:rsidR="004012C1">
        <w:t xml:space="preserve"> </w:t>
      </w:r>
      <w:r w:rsidR="00636ACD">
        <w:t xml:space="preserve">písomnou </w:t>
      </w:r>
      <w:r w:rsidR="004B0D25">
        <w:t>dohodou zmluvných strán,</w:t>
      </w:r>
      <w:r w:rsidR="00FD56DD" w:rsidRPr="006A0EFE">
        <w:t xml:space="preserve"> inak ho určí objednávateľ.</w:t>
      </w:r>
      <w:r>
        <w:t xml:space="preserve"> Ak bude vada neodstrániteľná, zhotoviteľ určí do 5 dní od zistenia tejto skutočnosti náhradný predmet plne</w:t>
      </w:r>
      <w:r w:rsidR="00525254">
        <w:t>n</w:t>
      </w:r>
      <w:r>
        <w:t>ia.</w:t>
      </w:r>
    </w:p>
    <w:p w:rsidR="00525254" w:rsidRDefault="00636ACD" w:rsidP="009D621F">
      <w:pPr>
        <w:numPr>
          <w:ilvl w:val="0"/>
          <w:numId w:val="48"/>
        </w:numPr>
        <w:ind w:left="567" w:hanging="567"/>
      </w:pPr>
      <w:r>
        <w:t xml:space="preserve">Objednávateľ sa zaväzuje, že prípadnú reklamáciu vady diela uplatní bezodkladne po jej zistení písomnou formou do rúk </w:t>
      </w:r>
      <w:r w:rsidR="004B0D25">
        <w:t>zhotoviteľa</w:t>
      </w:r>
      <w:r w:rsidR="00B51F4E">
        <w:t>.</w:t>
      </w:r>
    </w:p>
    <w:p w:rsidR="00B51F4E" w:rsidRDefault="00B51F4E" w:rsidP="00D06CBC">
      <w:pPr>
        <w:numPr>
          <w:ilvl w:val="0"/>
          <w:numId w:val="48"/>
        </w:numPr>
        <w:ind w:left="567" w:hanging="567"/>
      </w:pPr>
      <w:r>
        <w:t>Objednávateľ má právo zabezpečiť odstránenie vád iným subjektom na náklady zhotoviteľa</w:t>
      </w:r>
      <w:r w:rsidR="00525254">
        <w:t xml:space="preserve">, </w:t>
      </w:r>
      <w:r>
        <w:t>len ak sa na tom dohodne so zhotoviteľom alebo ak zhotoviteľ v dohodnutom termíne vady neodstráni.</w:t>
      </w:r>
    </w:p>
    <w:p w:rsidR="00145076" w:rsidRDefault="00145076" w:rsidP="00145076">
      <w:pPr>
        <w:ind w:left="567"/>
      </w:pPr>
    </w:p>
    <w:p w:rsidR="00435BF4" w:rsidRDefault="00DB44FF" w:rsidP="00001CBD">
      <w:pPr>
        <w:pStyle w:val="Nadpis1"/>
      </w:pPr>
      <w:r>
        <w:t>Čl.6</w:t>
      </w:r>
      <w:r w:rsidR="00A0495C">
        <w:tab/>
        <w:t>Podmienky zhotoven</w:t>
      </w:r>
      <w:r w:rsidR="00636ACD">
        <w:t>ia diela</w:t>
      </w:r>
    </w:p>
    <w:p w:rsidR="0082580B" w:rsidRDefault="00636ACD" w:rsidP="0082580B">
      <w:pPr>
        <w:numPr>
          <w:ilvl w:val="0"/>
          <w:numId w:val="44"/>
        </w:numPr>
        <w:tabs>
          <w:tab w:val="num" w:pos="709"/>
        </w:tabs>
        <w:ind w:left="705" w:hanging="705"/>
      </w:pPr>
      <w:r>
        <w:t xml:space="preserve">Objednávateľ je povinný odovzdať </w:t>
      </w:r>
      <w:r w:rsidR="00C70DCF">
        <w:t xml:space="preserve">zhotoviteľovi priestory </w:t>
      </w:r>
      <w:r w:rsidR="00BC08E3">
        <w:t>staveniska</w:t>
      </w:r>
      <w:r>
        <w:t xml:space="preserve"> vypratané</w:t>
      </w:r>
      <w:r w:rsidR="00C70DCF">
        <w:t xml:space="preserve"> </w:t>
      </w:r>
      <w:r>
        <w:t>tak,</w:t>
      </w:r>
      <w:r w:rsidR="00001CBD">
        <w:t xml:space="preserve"> </w:t>
      </w:r>
      <w:r>
        <w:t>aby</w:t>
      </w:r>
      <w:r w:rsidR="0095784F">
        <w:t xml:space="preserve"> v nich</w:t>
      </w:r>
      <w:r>
        <w:t xml:space="preserve"> zhotoviteľ mohol </w:t>
      </w:r>
      <w:r w:rsidR="0095784F">
        <w:t>z</w:t>
      </w:r>
      <w:r>
        <w:t>ačať práce v súlade s </w:t>
      </w:r>
      <w:r w:rsidR="00634151">
        <w:t>rozpočtom</w:t>
      </w:r>
      <w:r>
        <w:t xml:space="preserve"> a s podmienkami zmluvy.</w:t>
      </w:r>
      <w:r w:rsidR="00481203">
        <w:t xml:space="preserve"> O odovzdaní priestorov </w:t>
      </w:r>
      <w:r w:rsidR="00BC08E3">
        <w:t>staveniska</w:t>
      </w:r>
      <w:r w:rsidR="00481203">
        <w:t xml:space="preserve"> zhotoviteľovi bude vypracovaný protokol, ktorý podpíšu oprávnení zá</w:t>
      </w:r>
      <w:r w:rsidR="0082580B">
        <w:t>stupcovia oboch zmluvných strán</w:t>
      </w:r>
      <w:r w:rsidR="0036457D">
        <w:t>.</w:t>
      </w:r>
    </w:p>
    <w:p w:rsidR="0036457D" w:rsidRDefault="0036457D" w:rsidP="0036457D"/>
    <w:p w:rsidR="0036457D" w:rsidRDefault="0036457D" w:rsidP="0036457D">
      <w:pPr>
        <w:jc w:val="center"/>
      </w:pPr>
      <w:r>
        <w:lastRenderedPageBreak/>
        <w:t>5</w:t>
      </w:r>
    </w:p>
    <w:p w:rsidR="007123B1" w:rsidRDefault="00636ACD" w:rsidP="009B6B8A">
      <w:pPr>
        <w:numPr>
          <w:ilvl w:val="0"/>
          <w:numId w:val="44"/>
        </w:numPr>
        <w:tabs>
          <w:tab w:val="num" w:pos="709"/>
        </w:tabs>
        <w:ind w:left="705" w:hanging="705"/>
      </w:pPr>
      <w:r>
        <w:t xml:space="preserve">Zhotoviteľ zodpovedá za bezpečnosť a ochranu vlastných </w:t>
      </w:r>
      <w:r w:rsidR="00634151">
        <w:t>zamestnancov</w:t>
      </w:r>
      <w:r w:rsidR="00B51F4E">
        <w:t xml:space="preserve"> a za</w:t>
      </w:r>
      <w:r w:rsidR="001760C6" w:rsidRPr="001760C6">
        <w:t xml:space="preserve"> materiál a zariadenie nachádzajúce sa vo zverených priestoroch.</w:t>
      </w:r>
    </w:p>
    <w:p w:rsidR="00636ACD" w:rsidRDefault="00A45768" w:rsidP="003B1556">
      <w:pPr>
        <w:numPr>
          <w:ilvl w:val="0"/>
          <w:numId w:val="44"/>
        </w:numPr>
        <w:tabs>
          <w:tab w:val="num" w:pos="709"/>
        </w:tabs>
        <w:ind w:left="705" w:hanging="705"/>
      </w:pPr>
      <w:r w:rsidRPr="00A45768">
        <w:t>Zhotoviteľ je povinný zhotovovať dielo tak, aby ne</w:t>
      </w:r>
      <w:r w:rsidR="007123B1">
        <w:t>do</w:t>
      </w:r>
      <w:r w:rsidRPr="00A45768">
        <w:t>šlo k obmedzeniu užívania priestorov objednávateľa</w:t>
      </w:r>
      <w:r w:rsidR="00B51F4E">
        <w:t xml:space="preserve"> ani verejného priestranstva</w:t>
      </w:r>
      <w:r w:rsidRPr="00A45768">
        <w:t>, resp. aby sa toto obmedzenie skrátilo na nevyhnutný rozsah.</w:t>
      </w:r>
    </w:p>
    <w:p w:rsidR="0082580B" w:rsidRDefault="00636ACD" w:rsidP="0082580B">
      <w:pPr>
        <w:numPr>
          <w:ilvl w:val="0"/>
          <w:numId w:val="44"/>
        </w:numPr>
        <w:tabs>
          <w:tab w:val="num" w:pos="709"/>
        </w:tabs>
        <w:ind w:left="705" w:hanging="705"/>
      </w:pPr>
      <w:r>
        <w:t>Zhotoviteľ zodpovedá za</w:t>
      </w:r>
      <w:r w:rsidR="0011291F" w:rsidRPr="0011291F">
        <w:t xml:space="preserve"> ochranu životného prostredia</w:t>
      </w:r>
      <w:r w:rsidR="0011291F">
        <w:t>,</w:t>
      </w:r>
      <w:r w:rsidR="00A0495C">
        <w:t xml:space="preserve"> za dodržiavanie nočného a nedeľného pokoja a</w:t>
      </w:r>
      <w:r w:rsidR="0011291F">
        <w:t xml:space="preserve"> za</w:t>
      </w:r>
      <w:r>
        <w:t xml:space="preserve"> čistotu a</w:t>
      </w:r>
      <w:r w:rsidR="0095784F">
        <w:t> </w:t>
      </w:r>
      <w:r>
        <w:t>poriadok</w:t>
      </w:r>
      <w:r w:rsidR="0095784F">
        <w:t xml:space="preserve"> v</w:t>
      </w:r>
      <w:r w:rsidR="000530DC">
        <w:t> </w:t>
      </w:r>
      <w:r w:rsidR="0095784F">
        <w:t>priestoroch</w:t>
      </w:r>
      <w:r w:rsidR="00A45AAA">
        <w:t xml:space="preserve"> </w:t>
      </w:r>
      <w:r w:rsidR="00BC08E3">
        <w:t>staveniska</w:t>
      </w:r>
      <w:r w:rsidR="00A45AAA">
        <w:t>, primeran</w:t>
      </w:r>
      <w:r w:rsidR="00A0495C">
        <w:t>é</w:t>
      </w:r>
      <w:r w:rsidR="00C70DCF">
        <w:t xml:space="preserve"> vykonávaným</w:t>
      </w:r>
      <w:r w:rsidR="0095784F">
        <w:t xml:space="preserve"> prácam.</w:t>
      </w:r>
      <w:r w:rsidR="00BA7193">
        <w:t xml:space="preserve"> </w:t>
      </w:r>
    </w:p>
    <w:p w:rsidR="00B51F4E" w:rsidRDefault="00636ACD" w:rsidP="00CF62DD">
      <w:pPr>
        <w:numPr>
          <w:ilvl w:val="0"/>
          <w:numId w:val="44"/>
        </w:numPr>
        <w:tabs>
          <w:tab w:val="num" w:pos="709"/>
        </w:tabs>
        <w:ind w:left="705" w:hanging="705"/>
      </w:pPr>
      <w:r>
        <w:t xml:space="preserve"> Objednávateľ sa zaväzuje vykonávať technický dozor.</w:t>
      </w:r>
    </w:p>
    <w:p w:rsidR="00204B07" w:rsidRDefault="00C70DCF" w:rsidP="009A7D3D">
      <w:pPr>
        <w:numPr>
          <w:ilvl w:val="0"/>
          <w:numId w:val="44"/>
        </w:numPr>
        <w:tabs>
          <w:tab w:val="num" w:pos="709"/>
        </w:tabs>
        <w:ind w:left="705" w:hanging="705"/>
      </w:pPr>
      <w:r>
        <w:t xml:space="preserve">Všetky </w:t>
      </w:r>
      <w:r w:rsidRPr="00C70DCF">
        <w:t>materiály</w:t>
      </w:r>
      <w:r w:rsidR="00485DC1">
        <w:t xml:space="preserve"> a technológie použité pri zhotovení diela</w:t>
      </w:r>
      <w:r w:rsidRPr="00C70DCF">
        <w:t xml:space="preserve"> musia mať vyhlásenia zhody (certifikáciu)</w:t>
      </w:r>
      <w:r w:rsidR="00485DC1">
        <w:t xml:space="preserve">, resp. musia byť v súlade so zákonom č. </w:t>
      </w:r>
      <w:r w:rsidR="009A7D3D">
        <w:t>56/2018 Z. z. o</w:t>
      </w:r>
      <w:r w:rsidR="009A7D3D" w:rsidRPr="009A7D3D">
        <w:t xml:space="preserve"> posudzovaní zhody výrobku, sprístupňovaní určeného výrobku </w:t>
      </w:r>
      <w:r w:rsidR="009A7D3D" w:rsidRPr="009A7D3D">
        <w:br/>
        <w:t>na trhu a o zmene a doplnení niektorých zákonov</w:t>
      </w:r>
      <w:r w:rsidR="009A7D3D">
        <w:t>.</w:t>
      </w:r>
    </w:p>
    <w:p w:rsidR="00A45768" w:rsidRDefault="00A45768" w:rsidP="00ED2264">
      <w:pPr>
        <w:numPr>
          <w:ilvl w:val="0"/>
          <w:numId w:val="44"/>
        </w:numPr>
        <w:tabs>
          <w:tab w:val="num" w:pos="709"/>
        </w:tabs>
        <w:ind w:left="705" w:hanging="705"/>
      </w:pPr>
      <w:r>
        <w:t xml:space="preserve">Zhotoviteľ  </w:t>
      </w:r>
      <w:r w:rsidRPr="00A45768">
        <w:t>pracovisko po ukončení prác dôsledne denne poupratuje a zabezpečí odvoz stavebného odpadu na skládku v súlade s platnými právnymi predpismi. Odpady, ktoré sú výsledkom činnosti zhotoviteľa pri realizácii diela, odstráni zhotoviteľ na vlastné náklady. V opačnom prípade môže objednávateľ na náklady zhotoviteľa zabezpečiť poriadok a vzniknuté náklady odúčtovať z konečnej fakturácie. Prípadné škody – postihy, ktoré by vznikli objednávateľovi zanedbaním povinností zhotoviteľa v tejto súvislosti, bude hradiť zhotoviteľ. V prípade, že zo strany správneho orgánu dôjde k udeleniu pokuty alebo inej sankcie voči objednávateľovi z dôvodu pochybenia na strane zhotoviteľa v tejto veci, túto znáša a uhradí v určenej lehote zhotoviteľ.</w:t>
      </w:r>
    </w:p>
    <w:p w:rsidR="005D6201" w:rsidRDefault="00A0495C" w:rsidP="009D621F">
      <w:pPr>
        <w:numPr>
          <w:ilvl w:val="0"/>
          <w:numId w:val="44"/>
        </w:numPr>
        <w:tabs>
          <w:tab w:val="num" w:pos="709"/>
        </w:tabs>
        <w:ind w:left="705" w:hanging="705"/>
      </w:pPr>
      <w:r>
        <w:t>V prípade poškodenia</w:t>
      </w:r>
      <w:r w:rsidRPr="00A0495C">
        <w:t xml:space="preserve"> vedení inžinierskych sietí </w:t>
      </w:r>
      <w:r>
        <w:t>pri zhotovovaní diela je zhotoviteľ</w:t>
      </w:r>
      <w:r w:rsidRPr="00A0495C">
        <w:t xml:space="preserve"> povinný ich uviesť do pôvodného stavu na vlastné náklady</w:t>
      </w:r>
      <w:r>
        <w:t>.</w:t>
      </w:r>
    </w:p>
    <w:p w:rsidR="00485DC1" w:rsidRDefault="00485DC1" w:rsidP="00485DC1">
      <w:pPr>
        <w:numPr>
          <w:ilvl w:val="0"/>
          <w:numId w:val="44"/>
        </w:numPr>
        <w:tabs>
          <w:tab w:val="num" w:pos="709"/>
        </w:tabs>
        <w:ind w:left="705" w:hanging="705"/>
      </w:pPr>
      <w:r>
        <w:t xml:space="preserve">Zápis </w:t>
      </w:r>
      <w:r w:rsidRPr="00485DC1">
        <w:t>o odovzdaní a prevzatí diela, podpísaný oprávnenými zástupcami zmluvných strán, vyhotovia zmluvné strany ihneď po ukončení diela, na základe výzvy zhotoviteľa.</w:t>
      </w:r>
    </w:p>
    <w:p w:rsidR="00A45768" w:rsidRPr="00A45768" w:rsidRDefault="00A45768" w:rsidP="00A45768">
      <w:pPr>
        <w:numPr>
          <w:ilvl w:val="0"/>
          <w:numId w:val="44"/>
        </w:numPr>
        <w:tabs>
          <w:tab w:val="num" w:pos="709"/>
        </w:tabs>
        <w:ind w:left="705" w:hanging="705"/>
      </w:pPr>
      <w:r>
        <w:t xml:space="preserve">Zhotoviteľ </w:t>
      </w:r>
      <w:r w:rsidRPr="00A45768">
        <w:t>zodpovedá za škodu, ktorá vznikne objednávateľovi nedodržaním podmienok, vyplývajúcich z tejto zmluvy a platnej legislatívy.</w:t>
      </w:r>
    </w:p>
    <w:p w:rsidR="00481203" w:rsidRPr="00481203" w:rsidRDefault="00481203" w:rsidP="00481203"/>
    <w:p w:rsidR="00636ACD" w:rsidRDefault="00DB44FF">
      <w:pPr>
        <w:pStyle w:val="Nadpis1"/>
      </w:pPr>
      <w:r>
        <w:t>Čl. 7</w:t>
      </w:r>
      <w:r w:rsidR="00636ACD">
        <w:tab/>
        <w:t>Zmluvné pokuty</w:t>
      </w:r>
    </w:p>
    <w:p w:rsidR="001760C6" w:rsidRDefault="00485DC1" w:rsidP="00485DC1">
      <w:r>
        <w:t xml:space="preserve">7. 1 </w:t>
      </w:r>
      <w:r w:rsidR="001760C6">
        <w:t xml:space="preserve">    </w:t>
      </w:r>
      <w:r w:rsidR="00636ACD">
        <w:t xml:space="preserve">Ak zhotoviteľ  odovzdá dielo uvedené v článku 2 po termíne uvedenom v ods. 3.1, </w:t>
      </w:r>
      <w:r w:rsidR="001760C6">
        <w:t xml:space="preserve"> </w:t>
      </w:r>
    </w:p>
    <w:p w:rsidR="00FB6940" w:rsidRDefault="001760C6" w:rsidP="00485DC1">
      <w:r>
        <w:t xml:space="preserve">           </w:t>
      </w:r>
      <w:r w:rsidR="00636ACD">
        <w:t xml:space="preserve">zaplatí zmluvnú pokutu vo výške </w:t>
      </w:r>
      <w:r w:rsidR="00FB6940">
        <w:t>rovnajúcej sa úroku z omeškania určeného</w:t>
      </w:r>
      <w:r w:rsidR="007C63BF">
        <w:t xml:space="preserve"> </w:t>
      </w:r>
      <w:r w:rsidR="00FB6940">
        <w:t xml:space="preserve"> </w:t>
      </w:r>
    </w:p>
    <w:p w:rsidR="00FB6940" w:rsidRDefault="00FB6940" w:rsidP="00485DC1">
      <w:r>
        <w:t xml:space="preserve">           </w:t>
      </w:r>
      <w:r w:rsidR="007C63BF">
        <w:t>nariadením vlády č. 21/2013</w:t>
      </w:r>
      <w:r w:rsidR="000530DC">
        <w:t xml:space="preserve"> Z. z.</w:t>
      </w:r>
      <w:r w:rsidR="007C63BF">
        <w:t xml:space="preserve">, ktorým sa vykonávajú niektoré ustanovenia </w:t>
      </w:r>
      <w:r>
        <w:t xml:space="preserve"> </w:t>
      </w:r>
    </w:p>
    <w:p w:rsidR="001760C6" w:rsidRDefault="00FB6940" w:rsidP="00485DC1">
      <w:r>
        <w:t xml:space="preserve">           </w:t>
      </w:r>
      <w:r w:rsidR="007C63BF">
        <w:t>Obchodného zákonníka.</w:t>
      </w:r>
    </w:p>
    <w:p w:rsidR="007123B1" w:rsidRDefault="007123B1" w:rsidP="007123B1">
      <w:pPr>
        <w:jc w:val="center"/>
      </w:pPr>
      <w:r>
        <w:lastRenderedPageBreak/>
        <w:t>6</w:t>
      </w:r>
    </w:p>
    <w:p w:rsidR="007123B1" w:rsidRDefault="007123B1" w:rsidP="00485DC1"/>
    <w:p w:rsidR="00FB6940" w:rsidRDefault="001760C6" w:rsidP="00BF2E4F">
      <w:pPr>
        <w:jc w:val="left"/>
      </w:pPr>
      <w:r>
        <w:t xml:space="preserve">7.2 </w:t>
      </w:r>
      <w:r w:rsidR="00145076">
        <w:t xml:space="preserve">  </w:t>
      </w:r>
      <w:r w:rsidR="00FB6940">
        <w:t xml:space="preserve">   </w:t>
      </w:r>
      <w:r w:rsidR="00636ACD">
        <w:t>Ak objedn</w:t>
      </w:r>
      <w:r>
        <w:t>ávateľ uhradí faktúru po termínoch uvedených</w:t>
      </w:r>
      <w:r w:rsidR="00636ACD">
        <w:t xml:space="preserve"> v článku </w:t>
      </w:r>
      <w:r>
        <w:t>4</w:t>
      </w:r>
      <w:r w:rsidR="006B399E">
        <w:t xml:space="preserve">, </w:t>
      </w:r>
      <w:r w:rsidR="00FB6940">
        <w:t xml:space="preserve">zaplatí úrok                                                    </w:t>
      </w:r>
    </w:p>
    <w:p w:rsidR="00FB6940" w:rsidRDefault="00FB6940" w:rsidP="00BF2E4F">
      <w:pPr>
        <w:jc w:val="left"/>
      </w:pPr>
      <w:r>
        <w:t xml:space="preserve">           z omeškania</w:t>
      </w:r>
      <w:r w:rsidR="00636ACD">
        <w:t xml:space="preserve"> vo výške </w:t>
      </w:r>
      <w:r w:rsidR="007C63BF">
        <w:t>určenej nariadením vlády č. 21/2013</w:t>
      </w:r>
      <w:r w:rsidR="000530DC">
        <w:t xml:space="preserve"> Z. z.</w:t>
      </w:r>
      <w:r w:rsidR="007C63BF">
        <w:t xml:space="preserve">, ktorým sa </w:t>
      </w:r>
      <w:r>
        <w:t xml:space="preserve"> </w:t>
      </w:r>
    </w:p>
    <w:p w:rsidR="001B6118" w:rsidRDefault="00FB6940" w:rsidP="00BF2E4F">
      <w:pPr>
        <w:jc w:val="left"/>
      </w:pPr>
      <w:r>
        <w:t xml:space="preserve">           </w:t>
      </w:r>
      <w:r w:rsidR="007C63BF">
        <w:t>vykonávajú</w:t>
      </w:r>
      <w:r>
        <w:t xml:space="preserve"> </w:t>
      </w:r>
      <w:r w:rsidR="007C63BF">
        <w:t>niektoré ustanovenia Obchodného zákonníka.</w:t>
      </w:r>
    </w:p>
    <w:p w:rsidR="00145076" w:rsidRDefault="001760C6" w:rsidP="00BF2E4F">
      <w:pPr>
        <w:jc w:val="left"/>
      </w:pPr>
      <w:r>
        <w:t xml:space="preserve">7.3 </w:t>
      </w:r>
      <w:r w:rsidR="00145076">
        <w:t xml:space="preserve">     </w:t>
      </w:r>
      <w:r w:rsidR="00636ACD">
        <w:t xml:space="preserve">Ak zhotoviteľ neodstráni vady v dohodnutom termíne podľa ods. </w:t>
      </w:r>
      <w:r w:rsidR="00485DC1">
        <w:t>5</w:t>
      </w:r>
      <w:r w:rsidR="00636ACD">
        <w:t xml:space="preserve">.6, zaplatí zmluvnú </w:t>
      </w:r>
    </w:p>
    <w:p w:rsidR="00513F67" w:rsidRDefault="00145076" w:rsidP="00BF2E4F">
      <w:pPr>
        <w:jc w:val="left"/>
      </w:pPr>
      <w:r>
        <w:t xml:space="preserve">           </w:t>
      </w:r>
      <w:r w:rsidR="00636ACD">
        <w:t xml:space="preserve">pokutu vo výške </w:t>
      </w:r>
      <w:r w:rsidR="00FD212F">
        <w:t>4</w:t>
      </w:r>
      <w:r w:rsidR="007C63BF">
        <w:t>0,</w:t>
      </w:r>
      <w:r w:rsidR="00942E63">
        <w:t xml:space="preserve"> - </w:t>
      </w:r>
      <w:r w:rsidR="00942E63" w:rsidRPr="003D059B">
        <w:rPr>
          <w:rFonts w:cs="Arial"/>
        </w:rPr>
        <w:t>€</w:t>
      </w:r>
      <w:r w:rsidR="00942E63">
        <w:t xml:space="preserve"> </w:t>
      </w:r>
      <w:r w:rsidR="00636ACD">
        <w:t>za každý deň omeškania.</w:t>
      </w:r>
    </w:p>
    <w:p w:rsidR="00513F67" w:rsidRPr="00513F67" w:rsidRDefault="00513F67" w:rsidP="00513F67">
      <w:pPr>
        <w:jc w:val="center"/>
      </w:pPr>
    </w:p>
    <w:p w:rsidR="00636ACD" w:rsidRDefault="001760C6">
      <w:pPr>
        <w:pStyle w:val="Nadpis1"/>
      </w:pPr>
      <w:r>
        <w:t>Čl. 8</w:t>
      </w:r>
      <w:r w:rsidR="00636ACD">
        <w:tab/>
        <w:t>Vyššia moc</w:t>
      </w:r>
    </w:p>
    <w:p w:rsidR="00145076" w:rsidRDefault="001760C6" w:rsidP="001760C6">
      <w:r>
        <w:t xml:space="preserve">8.1 </w:t>
      </w:r>
      <w:r w:rsidR="00145076">
        <w:t xml:space="preserve">    </w:t>
      </w:r>
      <w:r w:rsidR="007C63BF">
        <w:t>Na</w:t>
      </w:r>
      <w:r w:rsidR="00636ACD">
        <w:t xml:space="preserve"> účely tejto zmluvy sa za vyššiu moc považujú prípady, ktoré nie sú závislé, ani ich </w:t>
      </w:r>
      <w:r w:rsidR="00145076">
        <w:t xml:space="preserve"> </w:t>
      </w:r>
    </w:p>
    <w:p w:rsidR="00145076" w:rsidRDefault="00145076" w:rsidP="001760C6">
      <w:r>
        <w:t xml:space="preserve">          </w:t>
      </w:r>
      <w:r w:rsidR="00636ACD">
        <w:t xml:space="preserve">nemôžu ovplyvniť zmluvné strany, napr. vojna, mobilizácia, povstanie, živelné </w:t>
      </w:r>
      <w:r>
        <w:t xml:space="preserve"> </w:t>
      </w:r>
    </w:p>
    <w:p w:rsidR="00FB6940" w:rsidRDefault="00145076" w:rsidP="005D6201">
      <w:r>
        <w:t xml:space="preserve">          </w:t>
      </w:r>
      <w:r w:rsidR="00636ACD">
        <w:t>pohromy, atď.</w:t>
      </w:r>
    </w:p>
    <w:p w:rsidR="00FB6940" w:rsidRDefault="00FB6940" w:rsidP="000530DC"/>
    <w:p w:rsidR="00C0357B" w:rsidRPr="00C0357B" w:rsidRDefault="001760C6" w:rsidP="00513F67">
      <w:pPr>
        <w:pStyle w:val="Nadpis1"/>
      </w:pPr>
      <w:r>
        <w:t>Čl. 9</w:t>
      </w:r>
      <w:r w:rsidR="00636ACD">
        <w:tab/>
        <w:t>Ostatné ustanovenia</w:t>
      </w:r>
    </w:p>
    <w:p w:rsidR="00C0357B" w:rsidRDefault="00A45768" w:rsidP="00A45768">
      <w:r>
        <w:t xml:space="preserve">9.1 Zhotoviteľ sa zaväzuje dielo zhotoviť </w:t>
      </w:r>
      <w:r w:rsidRPr="00F557E9">
        <w:t>na vysokej kvalitatívnej úrovni stavebných prác, pri dodržaní paramet</w:t>
      </w:r>
      <w:r>
        <w:t>rov zadania, platných STN</w:t>
      </w:r>
      <w:r w:rsidRPr="00F557E9">
        <w:t>, technologických postupov, všeobecne záväzných technických požiadaviek na stavebné práce, platných právnych, prevádzko</w:t>
      </w:r>
      <w:r w:rsidR="009A7D3D">
        <w:t>vých a bezpečnostných predpisov, najmä:</w:t>
      </w:r>
    </w:p>
    <w:p w:rsidR="00C46921" w:rsidRDefault="00C46921" w:rsidP="00C46921">
      <w:pPr>
        <w:numPr>
          <w:ilvl w:val="0"/>
          <w:numId w:val="34"/>
        </w:numPr>
      </w:pPr>
      <w:r>
        <w:t>zákon č. 50/1976 Zb. o územnom plánovaní a stavebnom poriadku (stavebný zákon) v znení neskorších predpisov</w:t>
      </w:r>
    </w:p>
    <w:p w:rsidR="00C46921" w:rsidRPr="00637E44" w:rsidRDefault="00C46921" w:rsidP="00C46921">
      <w:pPr>
        <w:numPr>
          <w:ilvl w:val="0"/>
          <w:numId w:val="34"/>
        </w:numPr>
        <w:rPr>
          <w:rFonts w:cs="Arial"/>
          <w:szCs w:val="22"/>
        </w:rPr>
      </w:pPr>
      <w:r w:rsidRPr="00637E44">
        <w:rPr>
          <w:rFonts w:cs="Arial"/>
          <w:szCs w:val="22"/>
        </w:rPr>
        <w:t>zákon č. 124/2006 Z. z. o</w:t>
      </w:r>
      <w:r w:rsidRPr="00637E44">
        <w:rPr>
          <w:rFonts w:cs="Arial"/>
          <w:color w:val="000000"/>
          <w:szCs w:val="22"/>
        </w:rPr>
        <w:t xml:space="preserve"> bezpečnosti a ochrane zdravia pri práci a o zmene a doplnení niektorých zákonov v znení neskorších predpisov</w:t>
      </w:r>
    </w:p>
    <w:p w:rsidR="00C46921" w:rsidRPr="005D6201" w:rsidRDefault="00C46921" w:rsidP="00C46921">
      <w:pPr>
        <w:numPr>
          <w:ilvl w:val="0"/>
          <w:numId w:val="34"/>
        </w:numPr>
        <w:rPr>
          <w:rFonts w:cs="Arial"/>
          <w:szCs w:val="22"/>
        </w:rPr>
      </w:pPr>
      <w:r w:rsidRPr="00637E44">
        <w:rPr>
          <w:rFonts w:cs="Arial"/>
          <w:color w:val="000000"/>
          <w:szCs w:val="22"/>
        </w:rPr>
        <w:t>zákon č. 254/1998 Z. z. o verejných prácach v znení neskorších predpisov</w:t>
      </w:r>
    </w:p>
    <w:p w:rsidR="00C46921" w:rsidRPr="00637E44" w:rsidRDefault="00C46921" w:rsidP="00C46921">
      <w:pPr>
        <w:numPr>
          <w:ilvl w:val="0"/>
          <w:numId w:val="34"/>
        </w:numPr>
        <w:rPr>
          <w:rFonts w:cs="Arial"/>
          <w:szCs w:val="22"/>
        </w:rPr>
      </w:pPr>
      <w:r w:rsidRPr="00637E44">
        <w:rPr>
          <w:rFonts w:cs="Arial"/>
          <w:color w:val="000000"/>
          <w:szCs w:val="22"/>
        </w:rPr>
        <w:t>nariadenie vlády SR č. 392/2006 Z. z. o minimálnych bezpečnostných a zdravotných požiadavkách pri používaní pracovných prostriedkov</w:t>
      </w:r>
    </w:p>
    <w:p w:rsidR="00C46921" w:rsidRPr="00637E44" w:rsidRDefault="00C46921" w:rsidP="00C46921">
      <w:pPr>
        <w:numPr>
          <w:ilvl w:val="0"/>
          <w:numId w:val="34"/>
        </w:numPr>
        <w:rPr>
          <w:rFonts w:cs="Arial"/>
          <w:szCs w:val="22"/>
        </w:rPr>
      </w:pPr>
      <w:r w:rsidRPr="00637E44">
        <w:rPr>
          <w:rFonts w:cs="Arial"/>
          <w:color w:val="000000"/>
          <w:szCs w:val="22"/>
        </w:rPr>
        <w:t>nariadenie vlády SR č. 396/2006 Z. z. o minimálnych bezpečnostných a zdravotných požiadavkách na stavenisko</w:t>
      </w:r>
    </w:p>
    <w:p w:rsidR="00C46921" w:rsidRPr="001D758F" w:rsidRDefault="00C46921" w:rsidP="00C46921">
      <w:pPr>
        <w:numPr>
          <w:ilvl w:val="0"/>
          <w:numId w:val="34"/>
        </w:numPr>
        <w:rPr>
          <w:rFonts w:cs="Arial"/>
          <w:szCs w:val="22"/>
        </w:rPr>
      </w:pPr>
      <w:r w:rsidRPr="00637E44">
        <w:rPr>
          <w:rFonts w:cs="Arial"/>
          <w:color w:val="000000"/>
          <w:szCs w:val="22"/>
        </w:rPr>
        <w:t>vyhlášku Ministerstva životného prostredia SR č. 453/2000 Z. z., ktorou sa vykonávajú niektoré ustanovenia stavebného zákona</w:t>
      </w:r>
    </w:p>
    <w:p w:rsidR="009A7D3D" w:rsidRPr="001E25F4" w:rsidRDefault="00C46921" w:rsidP="00671CB9">
      <w:pPr>
        <w:numPr>
          <w:ilvl w:val="0"/>
          <w:numId w:val="34"/>
        </w:numPr>
        <w:rPr>
          <w:szCs w:val="22"/>
        </w:rPr>
      </w:pPr>
      <w:r w:rsidRPr="001E25F4">
        <w:rPr>
          <w:rFonts w:cs="Arial"/>
          <w:color w:val="000000"/>
          <w:szCs w:val="22"/>
        </w:rPr>
        <w:t xml:space="preserve">vyhlášku Ministerstva životného prostredia SR č. 532/2002 Z. z., </w:t>
      </w:r>
      <w:r w:rsidRPr="001E25F4">
        <w:rPr>
          <w:rFonts w:ascii="Helvetica" w:hAnsi="Helvetica"/>
          <w:szCs w:val="22"/>
        </w:rPr>
        <w:t>ktorou sa ustanovujú podrobnosti o všeobecných technických požiadavkách na výstavbu a o všeobecných technických požiadavkách na stavby užívané osobami s obmedzenou schopnosťou pohybu a orientácie.</w:t>
      </w:r>
    </w:p>
    <w:p w:rsidR="00C0357B" w:rsidRDefault="00A45768" w:rsidP="00A45768">
      <w:r>
        <w:t xml:space="preserve">9.2 </w:t>
      </w:r>
      <w:r w:rsidR="00C0357B">
        <w:t xml:space="preserve">Zhotoviteľ sa bude riadiť rozpočtom, pokynmi objednávateľa, zápismi a dohodami oprávnených pracovníkov zmluvných strán. </w:t>
      </w:r>
    </w:p>
    <w:p w:rsidR="00E93C53" w:rsidRDefault="00E93C53" w:rsidP="00A45768"/>
    <w:p w:rsidR="00E93C53" w:rsidRDefault="00E93C53" w:rsidP="00A45768"/>
    <w:p w:rsidR="00E93C53" w:rsidRDefault="00E93C53" w:rsidP="00E93C53">
      <w:pPr>
        <w:jc w:val="center"/>
      </w:pPr>
      <w:r>
        <w:lastRenderedPageBreak/>
        <w:t>7</w:t>
      </w:r>
    </w:p>
    <w:p w:rsidR="00E93C53" w:rsidRDefault="00E93C53" w:rsidP="00A45768"/>
    <w:p w:rsidR="00FA3562" w:rsidRDefault="00A45768" w:rsidP="00A45768">
      <w:r>
        <w:t xml:space="preserve">9.3 </w:t>
      </w:r>
      <w:r w:rsidR="00636ACD">
        <w:t xml:space="preserve">V prípade dočasného prerušenia, alebo definitívneho zastavenia prác na diele z dôvodov na strane objednávateľa, zaplatí objednávateľ zhotoviteľovi </w:t>
      </w:r>
      <w:r w:rsidR="00FA3562">
        <w:t>preukázateľne vynaložené náklady, ktoré mu vznikli v dôsledku prerušenia resp. zastavenia prác.</w:t>
      </w:r>
    </w:p>
    <w:p w:rsidR="00982149" w:rsidRDefault="00982149" w:rsidP="00FA3562"/>
    <w:p w:rsidR="00636ACD" w:rsidRDefault="00A45768">
      <w:pPr>
        <w:pStyle w:val="Nadpis1"/>
      </w:pPr>
      <w:r>
        <w:t>Čl. 10</w:t>
      </w:r>
      <w:r w:rsidR="00636ACD">
        <w:tab/>
        <w:t>Záverečné ustanovenia</w:t>
      </w:r>
    </w:p>
    <w:p w:rsidR="00481203" w:rsidRDefault="00145076" w:rsidP="00145076">
      <w:r>
        <w:t xml:space="preserve">10.1 </w:t>
      </w:r>
      <w:r w:rsidR="00636ACD">
        <w:t>Ak nie je</w:t>
      </w:r>
      <w:r w:rsidR="00CF425C">
        <w:t xml:space="preserve"> v tejto zmluve</w:t>
      </w:r>
      <w:r w:rsidR="00636ACD">
        <w:t xml:space="preserve"> doho</w:t>
      </w:r>
      <w:r w:rsidR="00CF425C">
        <w:t>dnuté inak, spravujú sa práva a povinnosti zmluvných strán ustanoveniami O</w:t>
      </w:r>
      <w:r w:rsidR="00636ACD">
        <w:t>bchodného zákonníka.</w:t>
      </w:r>
    </w:p>
    <w:p w:rsidR="00CF425C" w:rsidRDefault="00145076" w:rsidP="00145076">
      <w:r>
        <w:t xml:space="preserve">10.2 </w:t>
      </w:r>
      <w:r w:rsidR="00FC612C">
        <w:t xml:space="preserve">Zmluva nadobúda platnosť </w:t>
      </w:r>
      <w:r w:rsidR="00CF425C">
        <w:t>dňom jej podpísania oboma zmluvnými stranami a účinnosť nasledujúci deň po dni jej zve</w:t>
      </w:r>
      <w:r w:rsidR="00FD212F">
        <w:t>rejnenia na webovom sídle</w:t>
      </w:r>
      <w:r w:rsidR="00CF425C">
        <w:t xml:space="preserve"> objednávateľa.</w:t>
      </w:r>
    </w:p>
    <w:p w:rsidR="00945B50" w:rsidRDefault="00145076" w:rsidP="00145076">
      <w:r>
        <w:t xml:space="preserve">10.3 </w:t>
      </w:r>
      <w:r w:rsidR="00636ACD" w:rsidRPr="00604BBC">
        <w:t xml:space="preserve">Nedeliteľnou súčasťou tejto zmluvy </w:t>
      </w:r>
      <w:r w:rsidR="00CF425C">
        <w:t>je príloha č. 1.</w:t>
      </w:r>
    </w:p>
    <w:p w:rsidR="00C46921" w:rsidRDefault="00145076" w:rsidP="00AE15F2">
      <w:r>
        <w:t xml:space="preserve">10.4 </w:t>
      </w:r>
      <w:r w:rsidR="00556B42">
        <w:t>Zmluva je vyhotovená v 4 rovnopisoch, z ktorých 2 rovnopisy dostane objednávateľ a 2 rovnopisy zhotoviteľ.</w:t>
      </w:r>
    </w:p>
    <w:p w:rsidR="00ED68C0" w:rsidRDefault="00145076" w:rsidP="00ED68C0">
      <w:r>
        <w:t xml:space="preserve">10.5 </w:t>
      </w:r>
      <w:r w:rsidR="00ED68C0">
        <w:t>Zmluvné strany vyhlasujú, že zmluvu uzavreli slobodne a vážne a na znak súhlasu s jej obsahom ju podpisujú.</w:t>
      </w:r>
    </w:p>
    <w:p w:rsidR="00E93C53" w:rsidRDefault="00E93C53" w:rsidP="00E93C53">
      <w:r>
        <w:t xml:space="preserve">   </w:t>
      </w:r>
    </w:p>
    <w:p w:rsidR="00830F40" w:rsidRDefault="00636ACD" w:rsidP="00E93C53">
      <w:r>
        <w:t>V</w:t>
      </w:r>
      <w:r w:rsidR="00FC612C">
        <w:t> </w:t>
      </w:r>
      <w:r w:rsidR="00E93C53">
        <w:t xml:space="preserve">....................... dňa ....................                                 V Rožňave dňa ...................... </w:t>
      </w:r>
      <w:r w:rsidR="00D54695">
        <w:t xml:space="preserve"> </w:t>
      </w:r>
      <w:r>
        <w:t xml:space="preserve">                     </w:t>
      </w:r>
      <w:r w:rsidR="007D2F22">
        <w:t xml:space="preserve">     </w:t>
      </w:r>
      <w:r w:rsidR="00830F40">
        <w:t xml:space="preserve">         </w:t>
      </w:r>
      <w:r w:rsidR="007D2F22">
        <w:t xml:space="preserve"> </w:t>
      </w:r>
    </w:p>
    <w:p w:rsidR="00804D93" w:rsidRDefault="00804D93"/>
    <w:p w:rsidR="00636ACD" w:rsidRDefault="00CF425C">
      <w:r>
        <w:t xml:space="preserve">     </w:t>
      </w:r>
      <w:r w:rsidR="003D059B">
        <w:t xml:space="preserve">  </w:t>
      </w:r>
      <w:r w:rsidR="00804D93">
        <w:t xml:space="preserve">  Za z</w:t>
      </w:r>
      <w:r w:rsidR="00FD212F">
        <w:t>hotoviteľ</w:t>
      </w:r>
      <w:r w:rsidR="00804D93">
        <w:t>a</w:t>
      </w:r>
      <w:r w:rsidR="00FD212F">
        <w:t xml:space="preserve">:                                       </w:t>
      </w:r>
      <w:r w:rsidR="00804D93">
        <w:t xml:space="preserve">                              </w:t>
      </w:r>
      <w:r w:rsidR="00FD212F">
        <w:t>Za objednávateľa:</w:t>
      </w:r>
    </w:p>
    <w:p w:rsidR="00636ACD" w:rsidRDefault="00636ACD"/>
    <w:p w:rsidR="001E25F4" w:rsidRDefault="001E25F4"/>
    <w:p w:rsidR="001E25F4" w:rsidRDefault="001E25F4"/>
    <w:p w:rsidR="00636ACD" w:rsidRDefault="00636ACD">
      <w:r>
        <w:t xml:space="preserve">............................................                      </w:t>
      </w:r>
      <w:r w:rsidR="00FC612C">
        <w:t xml:space="preserve">                         .......</w:t>
      </w:r>
      <w:r>
        <w:t>......................................</w:t>
      </w:r>
      <w:r w:rsidR="00CF425C">
        <w:t>......</w:t>
      </w:r>
    </w:p>
    <w:p w:rsidR="00CF425C" w:rsidRDefault="00CF425C" w:rsidP="001A237A">
      <w:pPr>
        <w:spacing w:line="240" w:lineRule="auto"/>
      </w:pPr>
      <w:r>
        <w:t xml:space="preserve">     </w:t>
      </w:r>
      <w:r w:rsidR="00E93C53">
        <w:t xml:space="preserve">    </w:t>
      </w:r>
      <w:r>
        <w:t xml:space="preserve">                                                           </w:t>
      </w:r>
      <w:r w:rsidR="00ED68C0">
        <w:t xml:space="preserve"> </w:t>
      </w:r>
      <w:r w:rsidR="005C015C">
        <w:t xml:space="preserve">     </w:t>
      </w:r>
      <w:r w:rsidR="00155FE1">
        <w:t xml:space="preserve">   </w:t>
      </w:r>
      <w:r w:rsidR="00FD212F">
        <w:t xml:space="preserve"> </w:t>
      </w:r>
      <w:r w:rsidR="00804D93">
        <w:t xml:space="preserve"> </w:t>
      </w:r>
      <w:r w:rsidR="00E93C53">
        <w:t xml:space="preserve">                           </w:t>
      </w:r>
      <w:r w:rsidR="00FD212F">
        <w:t xml:space="preserve">Michal </w:t>
      </w:r>
      <w:proofErr w:type="spellStart"/>
      <w:r w:rsidR="00FD212F">
        <w:t>Domik</w:t>
      </w:r>
      <w:proofErr w:type="spellEnd"/>
    </w:p>
    <w:p w:rsidR="00ED68C0" w:rsidRDefault="00E93C53" w:rsidP="001A237A">
      <w:pPr>
        <w:spacing w:line="240" w:lineRule="auto"/>
      </w:pPr>
      <w:r>
        <w:t xml:space="preserve">           </w:t>
      </w:r>
      <w:r w:rsidR="000D5AB0">
        <w:t xml:space="preserve">                                                                   </w:t>
      </w:r>
      <w:r w:rsidR="005C015C">
        <w:t xml:space="preserve">        </w:t>
      </w:r>
      <w:r w:rsidR="003D059B">
        <w:t xml:space="preserve">     </w:t>
      </w:r>
      <w:r w:rsidR="00804D93">
        <w:t xml:space="preserve"> </w:t>
      </w:r>
      <w:r>
        <w:t xml:space="preserve">                   </w:t>
      </w:r>
      <w:r w:rsidR="00FD212F">
        <w:t>primátor</w:t>
      </w:r>
    </w:p>
    <w:sectPr w:rsidR="00ED68C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697AB3"/>
    <w:multiLevelType w:val="hybridMultilevel"/>
    <w:tmpl w:val="2E909FA0"/>
    <w:lvl w:ilvl="0" w:tplc="21866DA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25E7CEB"/>
    <w:multiLevelType w:val="multilevel"/>
    <w:tmpl w:val="1230145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EC7EEB"/>
    <w:multiLevelType w:val="hybridMultilevel"/>
    <w:tmpl w:val="8F8210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369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D50A3F"/>
    <w:multiLevelType w:val="multilevel"/>
    <w:tmpl w:val="F040648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EA2FCD"/>
    <w:multiLevelType w:val="hybridMultilevel"/>
    <w:tmpl w:val="2C3C78F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0628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346486"/>
    <w:multiLevelType w:val="multilevel"/>
    <w:tmpl w:val="81121FD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F67064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2980C71"/>
    <w:multiLevelType w:val="singleLevel"/>
    <w:tmpl w:val="BA68C5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1" w15:restartNumberingAfterBreak="0">
    <w:nsid w:val="15C25CC8"/>
    <w:multiLevelType w:val="multilevel"/>
    <w:tmpl w:val="3D08AA2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66725BA"/>
    <w:multiLevelType w:val="multilevel"/>
    <w:tmpl w:val="F040648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85F2AF9"/>
    <w:multiLevelType w:val="hybridMultilevel"/>
    <w:tmpl w:val="B942B378"/>
    <w:lvl w:ilvl="0" w:tplc="501A63F6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33E0C"/>
    <w:multiLevelType w:val="multilevel"/>
    <w:tmpl w:val="C00AE8C4"/>
    <w:lvl w:ilvl="0">
      <w:start w:val="1"/>
      <w:numFmt w:val="decimal"/>
      <w:lvlText w:val="6.%1"/>
      <w:lvlJc w:val="left"/>
      <w:pPr>
        <w:tabs>
          <w:tab w:val="num" w:pos="1840"/>
        </w:tabs>
        <w:ind w:left="1135" w:firstLine="0"/>
      </w:pPr>
      <w:rPr>
        <w:rFonts w:hint="default"/>
      </w:rPr>
    </w:lvl>
    <w:lvl w:ilvl="1">
      <w:start w:val="1"/>
      <w:numFmt w:val="none"/>
      <w:lvlText w:val="6.1"/>
      <w:lvlJc w:val="left"/>
      <w:pPr>
        <w:tabs>
          <w:tab w:val="num" w:pos="2261"/>
        </w:tabs>
        <w:ind w:left="851" w:firstLine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6"/>
        </w:tabs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6"/>
        </w:tabs>
        <w:ind w:left="2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36"/>
        </w:tabs>
        <w:ind w:left="2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36"/>
        </w:tabs>
        <w:ind w:left="26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6"/>
        </w:tabs>
        <w:ind w:left="2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6"/>
        </w:tabs>
        <w:ind w:left="29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56"/>
        </w:tabs>
        <w:ind w:left="3356" w:hanging="1800"/>
      </w:pPr>
      <w:rPr>
        <w:rFonts w:hint="default"/>
      </w:rPr>
    </w:lvl>
  </w:abstractNum>
  <w:abstractNum w:abstractNumId="15" w15:restartNumberingAfterBreak="0">
    <w:nsid w:val="1C6873F8"/>
    <w:multiLevelType w:val="multilevel"/>
    <w:tmpl w:val="8CEA998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EDC26C0"/>
    <w:multiLevelType w:val="multilevel"/>
    <w:tmpl w:val="7BACD1BA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B5054A"/>
    <w:multiLevelType w:val="multilevel"/>
    <w:tmpl w:val="2ACAE2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1CD5E17"/>
    <w:multiLevelType w:val="multilevel"/>
    <w:tmpl w:val="06509A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2DC13BB"/>
    <w:multiLevelType w:val="singleLevel"/>
    <w:tmpl w:val="2AAA3022"/>
    <w:lvl w:ilvl="0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82B2A7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CFB64D6"/>
    <w:multiLevelType w:val="hybridMultilevel"/>
    <w:tmpl w:val="58A64D5C"/>
    <w:lvl w:ilvl="0" w:tplc="041B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314155B2"/>
    <w:multiLevelType w:val="multilevel"/>
    <w:tmpl w:val="914EFA0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3A5B2C"/>
    <w:multiLevelType w:val="hybridMultilevel"/>
    <w:tmpl w:val="D7A683C6"/>
    <w:lvl w:ilvl="0" w:tplc="501A63F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97F8A"/>
    <w:multiLevelType w:val="multilevel"/>
    <w:tmpl w:val="F040648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F4905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13E30B8"/>
    <w:multiLevelType w:val="multilevel"/>
    <w:tmpl w:val="5DE45CCA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33223AB"/>
    <w:multiLevelType w:val="hybridMultilevel"/>
    <w:tmpl w:val="988E2EE2"/>
    <w:lvl w:ilvl="0" w:tplc="08A60D32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B378A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D4801C2"/>
    <w:multiLevelType w:val="multilevel"/>
    <w:tmpl w:val="6F14C5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20551AB"/>
    <w:multiLevelType w:val="multilevel"/>
    <w:tmpl w:val="CB5067A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4E769B6"/>
    <w:multiLevelType w:val="multilevel"/>
    <w:tmpl w:val="97A2BBF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5043B34"/>
    <w:multiLevelType w:val="hybridMultilevel"/>
    <w:tmpl w:val="CB1ED86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6428DF"/>
    <w:multiLevelType w:val="singleLevel"/>
    <w:tmpl w:val="39E0A7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34" w15:restartNumberingAfterBreak="0">
    <w:nsid w:val="56780D6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2019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9611527"/>
    <w:multiLevelType w:val="singleLevel"/>
    <w:tmpl w:val="81CCDB24"/>
    <w:lvl w:ilvl="0">
      <w:start w:val="2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37" w15:restartNumberingAfterBreak="0">
    <w:nsid w:val="640737A6"/>
    <w:multiLevelType w:val="hybridMultilevel"/>
    <w:tmpl w:val="489621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3F1C06"/>
    <w:multiLevelType w:val="hybridMultilevel"/>
    <w:tmpl w:val="3B6CF33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C73543"/>
    <w:multiLevelType w:val="multilevel"/>
    <w:tmpl w:val="B784CDF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98D0E83"/>
    <w:multiLevelType w:val="hybridMultilevel"/>
    <w:tmpl w:val="A292501A"/>
    <w:lvl w:ilvl="0" w:tplc="BFFE08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6F276F27"/>
    <w:multiLevelType w:val="hybridMultilevel"/>
    <w:tmpl w:val="E392D5A2"/>
    <w:lvl w:ilvl="0" w:tplc="6832A66A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9667F2"/>
    <w:multiLevelType w:val="singleLevel"/>
    <w:tmpl w:val="D28A76CC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3" w15:restartNumberingAfterBreak="0">
    <w:nsid w:val="73DC1BEF"/>
    <w:multiLevelType w:val="multilevel"/>
    <w:tmpl w:val="BCAA5AA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49F4C15"/>
    <w:multiLevelType w:val="multilevel"/>
    <w:tmpl w:val="BCAA5AA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D021E1"/>
    <w:multiLevelType w:val="hybridMultilevel"/>
    <w:tmpl w:val="FB544B90"/>
    <w:lvl w:ilvl="0" w:tplc="C3926FEA">
      <w:start w:val="1"/>
      <w:numFmt w:val="decimal"/>
      <w:lvlText w:val="5.%1"/>
      <w:lvlJc w:val="left"/>
      <w:pPr>
        <w:ind w:left="53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688" w:hanging="360"/>
      </w:pPr>
    </w:lvl>
    <w:lvl w:ilvl="2" w:tplc="041B001B" w:tentative="1">
      <w:start w:val="1"/>
      <w:numFmt w:val="lowerRoman"/>
      <w:lvlText w:val="%3."/>
      <w:lvlJc w:val="right"/>
      <w:pPr>
        <w:ind w:left="6408" w:hanging="180"/>
      </w:pPr>
    </w:lvl>
    <w:lvl w:ilvl="3" w:tplc="041B000F" w:tentative="1">
      <w:start w:val="1"/>
      <w:numFmt w:val="decimal"/>
      <w:lvlText w:val="%4."/>
      <w:lvlJc w:val="left"/>
      <w:pPr>
        <w:ind w:left="7128" w:hanging="360"/>
      </w:pPr>
    </w:lvl>
    <w:lvl w:ilvl="4" w:tplc="041B0019" w:tentative="1">
      <w:start w:val="1"/>
      <w:numFmt w:val="lowerLetter"/>
      <w:lvlText w:val="%5."/>
      <w:lvlJc w:val="left"/>
      <w:pPr>
        <w:ind w:left="7848" w:hanging="360"/>
      </w:pPr>
    </w:lvl>
    <w:lvl w:ilvl="5" w:tplc="041B001B" w:tentative="1">
      <w:start w:val="1"/>
      <w:numFmt w:val="lowerRoman"/>
      <w:lvlText w:val="%6."/>
      <w:lvlJc w:val="right"/>
      <w:pPr>
        <w:ind w:left="8568" w:hanging="180"/>
      </w:pPr>
    </w:lvl>
    <w:lvl w:ilvl="6" w:tplc="041B000F" w:tentative="1">
      <w:start w:val="1"/>
      <w:numFmt w:val="decimal"/>
      <w:lvlText w:val="%7."/>
      <w:lvlJc w:val="left"/>
      <w:pPr>
        <w:ind w:left="9288" w:hanging="360"/>
      </w:pPr>
    </w:lvl>
    <w:lvl w:ilvl="7" w:tplc="041B0019" w:tentative="1">
      <w:start w:val="1"/>
      <w:numFmt w:val="lowerLetter"/>
      <w:lvlText w:val="%8."/>
      <w:lvlJc w:val="left"/>
      <w:pPr>
        <w:ind w:left="10008" w:hanging="360"/>
      </w:pPr>
    </w:lvl>
    <w:lvl w:ilvl="8" w:tplc="041B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6" w15:restartNumberingAfterBreak="0">
    <w:nsid w:val="77BB149D"/>
    <w:multiLevelType w:val="multilevel"/>
    <w:tmpl w:val="30C8D70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EF83597"/>
    <w:multiLevelType w:val="singleLevel"/>
    <w:tmpl w:val="2D26875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35"/>
  </w:num>
  <w:num w:numId="2">
    <w:abstractNumId w:val="10"/>
  </w:num>
  <w:num w:numId="3">
    <w:abstractNumId w:val="12"/>
  </w:num>
  <w:num w:numId="4">
    <w:abstractNumId w:val="9"/>
  </w:num>
  <w:num w:numId="5">
    <w:abstractNumId w:val="36"/>
  </w:num>
  <w:num w:numId="6">
    <w:abstractNumId w:val="28"/>
  </w:num>
  <w:num w:numId="7">
    <w:abstractNumId w:val="30"/>
  </w:num>
  <w:num w:numId="8">
    <w:abstractNumId w:val="20"/>
  </w:num>
  <w:num w:numId="9">
    <w:abstractNumId w:val="15"/>
  </w:num>
  <w:num w:numId="10">
    <w:abstractNumId w:val="22"/>
  </w:num>
  <w:num w:numId="11">
    <w:abstractNumId w:val="42"/>
  </w:num>
  <w:num w:numId="12">
    <w:abstractNumId w:val="43"/>
  </w:num>
  <w:num w:numId="13">
    <w:abstractNumId w:val="8"/>
  </w:num>
  <w:num w:numId="14">
    <w:abstractNumId w:val="31"/>
  </w:num>
  <w:num w:numId="15">
    <w:abstractNumId w:val="2"/>
  </w:num>
  <w:num w:numId="16">
    <w:abstractNumId w:val="26"/>
  </w:num>
  <w:num w:numId="17">
    <w:abstractNumId w:val="16"/>
  </w:num>
  <w:num w:numId="18">
    <w:abstractNumId w:val="4"/>
  </w:num>
  <w:num w:numId="19">
    <w:abstractNumId w:val="47"/>
  </w:num>
  <w:num w:numId="20">
    <w:abstractNumId w:val="25"/>
  </w:num>
  <w:num w:numId="21">
    <w:abstractNumId w:val="19"/>
  </w:num>
  <w:num w:numId="22">
    <w:abstractNumId w:val="33"/>
  </w:num>
  <w:num w:numId="23">
    <w:abstractNumId w:val="32"/>
  </w:num>
  <w:num w:numId="24">
    <w:abstractNumId w:val="38"/>
  </w:num>
  <w:num w:numId="25">
    <w:abstractNumId w:val="37"/>
  </w:num>
  <w:num w:numId="26">
    <w:abstractNumId w:val="21"/>
  </w:num>
  <w:num w:numId="27">
    <w:abstractNumId w:val="6"/>
  </w:num>
  <w:num w:numId="28">
    <w:abstractNumId w:val="3"/>
  </w:num>
  <w:num w:numId="29">
    <w:abstractNumId w:val="0"/>
  </w:num>
  <w:num w:numId="30">
    <w:abstractNumId w:val="27"/>
  </w:num>
  <w:num w:numId="31">
    <w:abstractNumId w:val="18"/>
  </w:num>
  <w:num w:numId="32">
    <w:abstractNumId w:val="17"/>
  </w:num>
  <w:num w:numId="33">
    <w:abstractNumId w:val="1"/>
  </w:num>
  <w:num w:numId="34">
    <w:abstractNumId w:val="40"/>
  </w:num>
  <w:num w:numId="35">
    <w:abstractNumId w:val="46"/>
  </w:num>
  <w:num w:numId="36">
    <w:abstractNumId w:val="39"/>
  </w:num>
  <w:num w:numId="37">
    <w:abstractNumId w:val="44"/>
  </w:num>
  <w:num w:numId="38">
    <w:abstractNumId w:val="34"/>
  </w:num>
  <w:num w:numId="39">
    <w:abstractNumId w:val="7"/>
  </w:num>
  <w:num w:numId="40">
    <w:abstractNumId w:val="5"/>
  </w:num>
  <w:num w:numId="41">
    <w:abstractNumId w:val="24"/>
  </w:num>
  <w:num w:numId="42">
    <w:abstractNumId w:val="11"/>
  </w:num>
  <w:num w:numId="43">
    <w:abstractNumId w:val="29"/>
  </w:num>
  <w:num w:numId="44">
    <w:abstractNumId w:val="14"/>
  </w:num>
  <w:num w:numId="45">
    <w:abstractNumId w:val="13"/>
  </w:num>
  <w:num w:numId="46">
    <w:abstractNumId w:val="23"/>
  </w:num>
  <w:num w:numId="47">
    <w:abstractNumId w:val="41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2A"/>
    <w:rsid w:val="00001CBD"/>
    <w:rsid w:val="000022E9"/>
    <w:rsid w:val="000169BA"/>
    <w:rsid w:val="00027153"/>
    <w:rsid w:val="00031F39"/>
    <w:rsid w:val="00047954"/>
    <w:rsid w:val="000506ED"/>
    <w:rsid w:val="000530DC"/>
    <w:rsid w:val="000627D8"/>
    <w:rsid w:val="00064B3B"/>
    <w:rsid w:val="0006690C"/>
    <w:rsid w:val="000718C1"/>
    <w:rsid w:val="00083A56"/>
    <w:rsid w:val="00087650"/>
    <w:rsid w:val="000927A3"/>
    <w:rsid w:val="0009440B"/>
    <w:rsid w:val="000A2F92"/>
    <w:rsid w:val="000A3BC7"/>
    <w:rsid w:val="000B356F"/>
    <w:rsid w:val="000C1147"/>
    <w:rsid w:val="000C275F"/>
    <w:rsid w:val="000D139E"/>
    <w:rsid w:val="000D58F8"/>
    <w:rsid w:val="000D5AB0"/>
    <w:rsid w:val="000E018A"/>
    <w:rsid w:val="000E1A36"/>
    <w:rsid w:val="001075D4"/>
    <w:rsid w:val="0011291F"/>
    <w:rsid w:val="00120025"/>
    <w:rsid w:val="00120D81"/>
    <w:rsid w:val="00127AC9"/>
    <w:rsid w:val="0013162A"/>
    <w:rsid w:val="00145076"/>
    <w:rsid w:val="00155048"/>
    <w:rsid w:val="00155FE1"/>
    <w:rsid w:val="00171ACF"/>
    <w:rsid w:val="00174820"/>
    <w:rsid w:val="001760C6"/>
    <w:rsid w:val="0017695B"/>
    <w:rsid w:val="00182D42"/>
    <w:rsid w:val="00184D81"/>
    <w:rsid w:val="001937F4"/>
    <w:rsid w:val="001A237A"/>
    <w:rsid w:val="001A6AE9"/>
    <w:rsid w:val="001B1B53"/>
    <w:rsid w:val="001B6118"/>
    <w:rsid w:val="001B7C52"/>
    <w:rsid w:val="001C4959"/>
    <w:rsid w:val="001C60F1"/>
    <w:rsid w:val="001E25F4"/>
    <w:rsid w:val="001E71BE"/>
    <w:rsid w:val="001F20AE"/>
    <w:rsid w:val="00202540"/>
    <w:rsid w:val="00204B07"/>
    <w:rsid w:val="0020612C"/>
    <w:rsid w:val="00206793"/>
    <w:rsid w:val="002102EB"/>
    <w:rsid w:val="00223579"/>
    <w:rsid w:val="0022476E"/>
    <w:rsid w:val="0023475B"/>
    <w:rsid w:val="00234C35"/>
    <w:rsid w:val="00235F2C"/>
    <w:rsid w:val="002427C7"/>
    <w:rsid w:val="00262AAF"/>
    <w:rsid w:val="00272466"/>
    <w:rsid w:val="00272547"/>
    <w:rsid w:val="00294920"/>
    <w:rsid w:val="00294AFC"/>
    <w:rsid w:val="00296CBE"/>
    <w:rsid w:val="002B3949"/>
    <w:rsid w:val="002B5E01"/>
    <w:rsid w:val="002B699F"/>
    <w:rsid w:val="002C41FA"/>
    <w:rsid w:val="002C4532"/>
    <w:rsid w:val="002D7E33"/>
    <w:rsid w:val="002F29EF"/>
    <w:rsid w:val="0033480D"/>
    <w:rsid w:val="00341C64"/>
    <w:rsid w:val="0035183F"/>
    <w:rsid w:val="003538E5"/>
    <w:rsid w:val="0036457D"/>
    <w:rsid w:val="00373056"/>
    <w:rsid w:val="00390574"/>
    <w:rsid w:val="00395BC9"/>
    <w:rsid w:val="003A5C81"/>
    <w:rsid w:val="003A7F8C"/>
    <w:rsid w:val="003B11E4"/>
    <w:rsid w:val="003B1556"/>
    <w:rsid w:val="003B1810"/>
    <w:rsid w:val="003B60C6"/>
    <w:rsid w:val="003D059B"/>
    <w:rsid w:val="003D182C"/>
    <w:rsid w:val="003E5A10"/>
    <w:rsid w:val="003F084F"/>
    <w:rsid w:val="003F0F64"/>
    <w:rsid w:val="00400B5A"/>
    <w:rsid w:val="004012C1"/>
    <w:rsid w:val="00403FB6"/>
    <w:rsid w:val="00435BF4"/>
    <w:rsid w:val="0045011E"/>
    <w:rsid w:val="00451D7F"/>
    <w:rsid w:val="004664EF"/>
    <w:rsid w:val="00470AD6"/>
    <w:rsid w:val="00481203"/>
    <w:rsid w:val="00483CD3"/>
    <w:rsid w:val="004846C5"/>
    <w:rsid w:val="00485DC1"/>
    <w:rsid w:val="00493CEE"/>
    <w:rsid w:val="004957D2"/>
    <w:rsid w:val="00497CBB"/>
    <w:rsid w:val="004B0D25"/>
    <w:rsid w:val="004B2F66"/>
    <w:rsid w:val="004B3650"/>
    <w:rsid w:val="004C0CA7"/>
    <w:rsid w:val="004C1CC5"/>
    <w:rsid w:val="004C6FD1"/>
    <w:rsid w:val="004D0699"/>
    <w:rsid w:val="004D75F7"/>
    <w:rsid w:val="004E3A58"/>
    <w:rsid w:val="00505781"/>
    <w:rsid w:val="00507D57"/>
    <w:rsid w:val="00513CA9"/>
    <w:rsid w:val="00513F67"/>
    <w:rsid w:val="00525254"/>
    <w:rsid w:val="00540CB8"/>
    <w:rsid w:val="00551461"/>
    <w:rsid w:val="00556B42"/>
    <w:rsid w:val="005736EB"/>
    <w:rsid w:val="0057524E"/>
    <w:rsid w:val="00577B1D"/>
    <w:rsid w:val="00584A6B"/>
    <w:rsid w:val="00592372"/>
    <w:rsid w:val="0059339F"/>
    <w:rsid w:val="00593DE6"/>
    <w:rsid w:val="005A4037"/>
    <w:rsid w:val="005A60FB"/>
    <w:rsid w:val="005A6309"/>
    <w:rsid w:val="005C015C"/>
    <w:rsid w:val="005C2AE1"/>
    <w:rsid w:val="005D5F0D"/>
    <w:rsid w:val="005D6201"/>
    <w:rsid w:val="00604BBC"/>
    <w:rsid w:val="00612B06"/>
    <w:rsid w:val="0061612F"/>
    <w:rsid w:val="00624B7B"/>
    <w:rsid w:val="00625746"/>
    <w:rsid w:val="00630833"/>
    <w:rsid w:val="006312DC"/>
    <w:rsid w:val="00633780"/>
    <w:rsid w:val="00634151"/>
    <w:rsid w:val="00635968"/>
    <w:rsid w:val="00635C96"/>
    <w:rsid w:val="00636ACD"/>
    <w:rsid w:val="00641C28"/>
    <w:rsid w:val="0064695C"/>
    <w:rsid w:val="00651E1D"/>
    <w:rsid w:val="00664397"/>
    <w:rsid w:val="00671CB9"/>
    <w:rsid w:val="006724BB"/>
    <w:rsid w:val="006A0EFE"/>
    <w:rsid w:val="006A2C83"/>
    <w:rsid w:val="006A653A"/>
    <w:rsid w:val="006B399E"/>
    <w:rsid w:val="006D0E06"/>
    <w:rsid w:val="006D5B27"/>
    <w:rsid w:val="006F6233"/>
    <w:rsid w:val="00706B2D"/>
    <w:rsid w:val="007078C7"/>
    <w:rsid w:val="007123B1"/>
    <w:rsid w:val="007310DD"/>
    <w:rsid w:val="007327EF"/>
    <w:rsid w:val="00766E48"/>
    <w:rsid w:val="00774165"/>
    <w:rsid w:val="00776103"/>
    <w:rsid w:val="007804B7"/>
    <w:rsid w:val="007806CE"/>
    <w:rsid w:val="007A5833"/>
    <w:rsid w:val="007B077A"/>
    <w:rsid w:val="007B72C3"/>
    <w:rsid w:val="007C63BF"/>
    <w:rsid w:val="007C6C4B"/>
    <w:rsid w:val="007D2B42"/>
    <w:rsid w:val="007D2F22"/>
    <w:rsid w:val="007E271D"/>
    <w:rsid w:val="007E71FF"/>
    <w:rsid w:val="00804D93"/>
    <w:rsid w:val="00813264"/>
    <w:rsid w:val="00823F7D"/>
    <w:rsid w:val="0082580B"/>
    <w:rsid w:val="00830F40"/>
    <w:rsid w:val="008337E7"/>
    <w:rsid w:val="008348F8"/>
    <w:rsid w:val="008417E9"/>
    <w:rsid w:val="00847531"/>
    <w:rsid w:val="00853961"/>
    <w:rsid w:val="0086293E"/>
    <w:rsid w:val="00866240"/>
    <w:rsid w:val="00872C3C"/>
    <w:rsid w:val="00886137"/>
    <w:rsid w:val="0089118F"/>
    <w:rsid w:val="00894413"/>
    <w:rsid w:val="00895484"/>
    <w:rsid w:val="008A6FDA"/>
    <w:rsid w:val="008C0B95"/>
    <w:rsid w:val="008C6C71"/>
    <w:rsid w:val="008F007A"/>
    <w:rsid w:val="008F1C58"/>
    <w:rsid w:val="008F2624"/>
    <w:rsid w:val="0090123D"/>
    <w:rsid w:val="00902ABB"/>
    <w:rsid w:val="00903246"/>
    <w:rsid w:val="00905FAB"/>
    <w:rsid w:val="0091724B"/>
    <w:rsid w:val="009228E6"/>
    <w:rsid w:val="00923DDE"/>
    <w:rsid w:val="00924D66"/>
    <w:rsid w:val="00932C1C"/>
    <w:rsid w:val="009345F4"/>
    <w:rsid w:val="009347C0"/>
    <w:rsid w:val="00934879"/>
    <w:rsid w:val="00936EB5"/>
    <w:rsid w:val="00941D11"/>
    <w:rsid w:val="00942E63"/>
    <w:rsid w:val="00945B50"/>
    <w:rsid w:val="009474F4"/>
    <w:rsid w:val="00950B0F"/>
    <w:rsid w:val="0095784F"/>
    <w:rsid w:val="00965090"/>
    <w:rsid w:val="00972C61"/>
    <w:rsid w:val="00977CF7"/>
    <w:rsid w:val="00982149"/>
    <w:rsid w:val="0098284B"/>
    <w:rsid w:val="00990CB7"/>
    <w:rsid w:val="009A7D3D"/>
    <w:rsid w:val="009B6B8A"/>
    <w:rsid w:val="009B6FF2"/>
    <w:rsid w:val="009C45BC"/>
    <w:rsid w:val="009D621F"/>
    <w:rsid w:val="009E0D99"/>
    <w:rsid w:val="009E1C4C"/>
    <w:rsid w:val="009F76A9"/>
    <w:rsid w:val="00A00B9C"/>
    <w:rsid w:val="00A0495C"/>
    <w:rsid w:val="00A3256D"/>
    <w:rsid w:val="00A34634"/>
    <w:rsid w:val="00A41978"/>
    <w:rsid w:val="00A45768"/>
    <w:rsid w:val="00A45AAA"/>
    <w:rsid w:val="00A543D6"/>
    <w:rsid w:val="00A628B7"/>
    <w:rsid w:val="00A70242"/>
    <w:rsid w:val="00A90063"/>
    <w:rsid w:val="00AA0AF9"/>
    <w:rsid w:val="00AA6E89"/>
    <w:rsid w:val="00AB0370"/>
    <w:rsid w:val="00AC22E7"/>
    <w:rsid w:val="00AC6720"/>
    <w:rsid w:val="00AE0355"/>
    <w:rsid w:val="00AE15F2"/>
    <w:rsid w:val="00AE4ED4"/>
    <w:rsid w:val="00AE733B"/>
    <w:rsid w:val="00B17C82"/>
    <w:rsid w:val="00B2305F"/>
    <w:rsid w:val="00B3219B"/>
    <w:rsid w:val="00B35ED3"/>
    <w:rsid w:val="00B41A6E"/>
    <w:rsid w:val="00B433ED"/>
    <w:rsid w:val="00B434E8"/>
    <w:rsid w:val="00B4778A"/>
    <w:rsid w:val="00B509F9"/>
    <w:rsid w:val="00B51F4E"/>
    <w:rsid w:val="00B56A05"/>
    <w:rsid w:val="00B62B63"/>
    <w:rsid w:val="00B63572"/>
    <w:rsid w:val="00B81280"/>
    <w:rsid w:val="00B82590"/>
    <w:rsid w:val="00B92B38"/>
    <w:rsid w:val="00BA5A64"/>
    <w:rsid w:val="00BA7193"/>
    <w:rsid w:val="00BB03B9"/>
    <w:rsid w:val="00BB52A3"/>
    <w:rsid w:val="00BB655D"/>
    <w:rsid w:val="00BB7147"/>
    <w:rsid w:val="00BC08E3"/>
    <w:rsid w:val="00BC3F5F"/>
    <w:rsid w:val="00BE6DA2"/>
    <w:rsid w:val="00BF2E4F"/>
    <w:rsid w:val="00BF42D3"/>
    <w:rsid w:val="00C0357B"/>
    <w:rsid w:val="00C10F66"/>
    <w:rsid w:val="00C37D46"/>
    <w:rsid w:val="00C46921"/>
    <w:rsid w:val="00C56BCF"/>
    <w:rsid w:val="00C63646"/>
    <w:rsid w:val="00C6729C"/>
    <w:rsid w:val="00C700E5"/>
    <w:rsid w:val="00C70DCF"/>
    <w:rsid w:val="00CA6D4D"/>
    <w:rsid w:val="00CB57A7"/>
    <w:rsid w:val="00CD1773"/>
    <w:rsid w:val="00CE6072"/>
    <w:rsid w:val="00CF425C"/>
    <w:rsid w:val="00CF62DD"/>
    <w:rsid w:val="00CF6884"/>
    <w:rsid w:val="00CF7F5B"/>
    <w:rsid w:val="00D06BAA"/>
    <w:rsid w:val="00D06CBC"/>
    <w:rsid w:val="00D07272"/>
    <w:rsid w:val="00D26175"/>
    <w:rsid w:val="00D333CB"/>
    <w:rsid w:val="00D40AD5"/>
    <w:rsid w:val="00D512F3"/>
    <w:rsid w:val="00D54695"/>
    <w:rsid w:val="00D83D42"/>
    <w:rsid w:val="00D916E0"/>
    <w:rsid w:val="00DA6FEE"/>
    <w:rsid w:val="00DB44FF"/>
    <w:rsid w:val="00DC0686"/>
    <w:rsid w:val="00DD165B"/>
    <w:rsid w:val="00DD49F9"/>
    <w:rsid w:val="00DE404F"/>
    <w:rsid w:val="00DF6B65"/>
    <w:rsid w:val="00E03786"/>
    <w:rsid w:val="00E17B05"/>
    <w:rsid w:val="00E21208"/>
    <w:rsid w:val="00E2468A"/>
    <w:rsid w:val="00E360CA"/>
    <w:rsid w:val="00E46C48"/>
    <w:rsid w:val="00E55AA4"/>
    <w:rsid w:val="00E625BA"/>
    <w:rsid w:val="00E709D5"/>
    <w:rsid w:val="00E8269A"/>
    <w:rsid w:val="00E93C53"/>
    <w:rsid w:val="00E93E89"/>
    <w:rsid w:val="00EA0CCD"/>
    <w:rsid w:val="00EA44F3"/>
    <w:rsid w:val="00EA7E9C"/>
    <w:rsid w:val="00EB4BE6"/>
    <w:rsid w:val="00EB4C17"/>
    <w:rsid w:val="00ED2264"/>
    <w:rsid w:val="00ED5BD7"/>
    <w:rsid w:val="00ED68C0"/>
    <w:rsid w:val="00EE58BB"/>
    <w:rsid w:val="00F00879"/>
    <w:rsid w:val="00F03C95"/>
    <w:rsid w:val="00F05CD8"/>
    <w:rsid w:val="00F101A9"/>
    <w:rsid w:val="00F23E6B"/>
    <w:rsid w:val="00F30C75"/>
    <w:rsid w:val="00F41C0D"/>
    <w:rsid w:val="00F47182"/>
    <w:rsid w:val="00F51CEE"/>
    <w:rsid w:val="00F62B1F"/>
    <w:rsid w:val="00F71666"/>
    <w:rsid w:val="00F836E3"/>
    <w:rsid w:val="00F93E94"/>
    <w:rsid w:val="00F946EE"/>
    <w:rsid w:val="00FA12BE"/>
    <w:rsid w:val="00FA2A21"/>
    <w:rsid w:val="00FA3562"/>
    <w:rsid w:val="00FB6940"/>
    <w:rsid w:val="00FC15C5"/>
    <w:rsid w:val="00FC612C"/>
    <w:rsid w:val="00FD212F"/>
    <w:rsid w:val="00FD29DB"/>
    <w:rsid w:val="00FD56DD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B61B3-E0BB-475C-AE61-68AB0353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0DCF"/>
    <w:pPr>
      <w:spacing w:line="360" w:lineRule="auto"/>
      <w:jc w:val="both"/>
    </w:pPr>
    <w:rPr>
      <w:rFonts w:ascii="Arial" w:hAnsi="Arial"/>
      <w:sz w:val="22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ind w:left="705"/>
      <w:outlineLvl w:val="1"/>
    </w:pPr>
    <w:rPr>
      <w:i/>
    </w:rPr>
  </w:style>
  <w:style w:type="paragraph" w:styleId="Nadpis3">
    <w:name w:val="heading 3"/>
    <w:basedOn w:val="Normlny"/>
    <w:next w:val="Normlny"/>
    <w:qFormat/>
    <w:pPr>
      <w:keepNext/>
      <w:ind w:left="705"/>
      <w:outlineLvl w:val="2"/>
    </w:pPr>
    <w:rPr>
      <w:i/>
      <w:color w:val="0000FF"/>
    </w:rPr>
  </w:style>
  <w:style w:type="paragraph" w:styleId="Nadpis4">
    <w:name w:val="heading 4"/>
    <w:basedOn w:val="Normlny"/>
    <w:next w:val="Normlny"/>
    <w:qFormat/>
    <w:pPr>
      <w:keepNext/>
      <w:ind w:left="705"/>
      <w:outlineLvl w:val="3"/>
    </w:pPr>
    <w:rPr>
      <w:b/>
      <w:bCs/>
      <w:i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arkazkladnhotextu">
    <w:name w:val="Body Text Indent"/>
    <w:basedOn w:val="Normlny"/>
    <w:pPr>
      <w:ind w:left="705"/>
    </w:pPr>
  </w:style>
  <w:style w:type="paragraph" w:styleId="Zkladntext">
    <w:name w:val="Body Text"/>
    <w:basedOn w:val="Normlny"/>
    <w:pPr>
      <w:spacing w:line="240" w:lineRule="auto"/>
    </w:pPr>
    <w:rPr>
      <w:lang w:eastAsia="cs-CZ"/>
    </w:rPr>
  </w:style>
  <w:style w:type="paragraph" w:styleId="Bezriadkovania">
    <w:name w:val="No Spacing"/>
    <w:qFormat/>
    <w:rsid w:val="0027246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4664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664EF"/>
    <w:rPr>
      <w:rFonts w:ascii="Segoe UI" w:hAnsi="Segoe UI" w:cs="Segoe UI"/>
      <w:sz w:val="18"/>
      <w:szCs w:val="18"/>
    </w:rPr>
  </w:style>
  <w:style w:type="character" w:styleId="Hypertextovprepojenie">
    <w:name w:val="Hyperlink"/>
    <w:rsid w:val="005933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4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4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03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7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1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0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38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96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4C6D5-1EF1-494D-BE59-4863273E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Zmluvné podmienky a zmluvné údaje požadované obstarávateľom</vt:lpstr>
    </vt:vector>
  </TitlesOfParts>
  <Company>GaM Stav</Company>
  <LinksUpToDate>false</LinksUpToDate>
  <CharactersWithSpaces>13912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Zmluvné podmienky a zmluvné údaje požadované obstarávateľom</dc:title>
  <dc:subject/>
  <dc:creator>Izolplast, s r.o.</dc:creator>
  <cp:keywords/>
  <cp:lastModifiedBy>Kristak</cp:lastModifiedBy>
  <cp:revision>2</cp:revision>
  <cp:lastPrinted>2019-08-01T09:26:00Z</cp:lastPrinted>
  <dcterms:created xsi:type="dcterms:W3CDTF">2019-08-07T11:50:00Z</dcterms:created>
  <dcterms:modified xsi:type="dcterms:W3CDTF">2019-08-07T11:50:00Z</dcterms:modified>
</cp:coreProperties>
</file>