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BA" w:rsidRDefault="00DC1BB8" w:rsidP="00D446BA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w:pict>
          <v:rect id="_x0000_s1033" style="position:absolute;margin-left:289.5pt;margin-top:-8.75pt;width:195.6pt;height:105.75pt;z-index:1">
            <v:textbox style="mso-next-textbox:#_x0000_s1033">
              <w:txbxContent>
                <w:p w:rsidR="00D06420" w:rsidRPr="001677B1" w:rsidRDefault="00D06420">
                  <w:pPr>
                    <w:rPr>
                      <w:sz w:val="10"/>
                      <w:szCs w:val="10"/>
                    </w:rPr>
                  </w:pPr>
                  <w:r w:rsidRPr="001677B1">
                    <w:rPr>
                      <w:sz w:val="10"/>
                      <w:szCs w:val="10"/>
                    </w:rPr>
                    <w:t>podacia pečiatka</w:t>
                  </w:r>
                </w:p>
              </w:txbxContent>
            </v:textbox>
          </v:rect>
        </w:pict>
      </w:r>
    </w:p>
    <w:p w:rsidR="00D446BA" w:rsidRDefault="00D446BA" w:rsidP="00D446BA">
      <w:pPr>
        <w:rPr>
          <w:sz w:val="22"/>
        </w:rPr>
      </w:pPr>
    </w:p>
    <w:p w:rsidR="006C5DBE" w:rsidRDefault="006C5DBE" w:rsidP="00D446BA">
      <w:pPr>
        <w:rPr>
          <w:b/>
          <w:bCs/>
        </w:rPr>
      </w:pPr>
    </w:p>
    <w:p w:rsidR="00B60280" w:rsidRDefault="00B60280" w:rsidP="00D446BA">
      <w:pPr>
        <w:rPr>
          <w:b/>
          <w:bCs/>
        </w:rPr>
      </w:pPr>
    </w:p>
    <w:p w:rsidR="00D446BA" w:rsidRPr="007B3515" w:rsidRDefault="00D446BA" w:rsidP="00D446BA">
      <w:pPr>
        <w:rPr>
          <w:b/>
          <w:bCs/>
        </w:rPr>
      </w:pPr>
    </w:p>
    <w:p w:rsidR="00DC1BB8" w:rsidRDefault="00DC1BB8" w:rsidP="00D446BA">
      <w:pPr>
        <w:rPr>
          <w:b/>
          <w:bCs/>
          <w:caps/>
        </w:rPr>
      </w:pPr>
    </w:p>
    <w:p w:rsidR="00DC1BB8" w:rsidRPr="00DC1BB8" w:rsidRDefault="00DC1BB8" w:rsidP="00D446BA">
      <w:pPr>
        <w:rPr>
          <w:b/>
          <w:bCs/>
          <w:caps/>
          <w:sz w:val="16"/>
        </w:rPr>
      </w:pPr>
    </w:p>
    <w:p w:rsidR="00D446BA" w:rsidRPr="000F299E" w:rsidRDefault="00D446BA" w:rsidP="00D446BA">
      <w:pPr>
        <w:rPr>
          <w:b/>
          <w:bCs/>
          <w:caps/>
        </w:rPr>
      </w:pPr>
      <w:r w:rsidRPr="000F299E">
        <w:rPr>
          <w:b/>
          <w:bCs/>
          <w:caps/>
        </w:rPr>
        <w:t>Údaje o</w:t>
      </w:r>
      <w:r w:rsidR="00133502" w:rsidRPr="000F299E">
        <w:rPr>
          <w:b/>
          <w:bCs/>
          <w:caps/>
        </w:rPr>
        <w:t xml:space="preserve">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36"/>
        <w:gridCol w:w="1736"/>
        <w:gridCol w:w="1736"/>
        <w:gridCol w:w="1737"/>
      </w:tblGrid>
      <w:tr w:rsidR="00133502" w:rsidRPr="00B724A5" w:rsidTr="007C34D6">
        <w:tc>
          <w:tcPr>
            <w:tcW w:w="2660" w:type="dxa"/>
            <w:vAlign w:val="center"/>
          </w:tcPr>
          <w:p w:rsidR="00133502" w:rsidRPr="00B724A5" w:rsidRDefault="00C93680" w:rsidP="007C34D6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133502" w:rsidRPr="00B724A5" w:rsidRDefault="00133502" w:rsidP="00D446BA">
            <w:pPr>
              <w:rPr>
                <w:bCs/>
                <w:sz w:val="22"/>
                <w:szCs w:val="22"/>
              </w:rPr>
            </w:pPr>
          </w:p>
          <w:p w:rsidR="00C93680" w:rsidRPr="00827738" w:rsidRDefault="00C93680" w:rsidP="00D446BA">
            <w:pPr>
              <w:rPr>
                <w:bCs/>
                <w:sz w:val="18"/>
                <w:szCs w:val="22"/>
              </w:rPr>
            </w:pPr>
          </w:p>
        </w:tc>
      </w:tr>
      <w:tr w:rsidR="00133502" w:rsidRPr="00B724A5" w:rsidTr="007C34D6">
        <w:tc>
          <w:tcPr>
            <w:tcW w:w="2660" w:type="dxa"/>
            <w:vAlign w:val="center"/>
          </w:tcPr>
          <w:p w:rsidR="00133502" w:rsidRPr="00B724A5" w:rsidRDefault="00C93680" w:rsidP="007C34D6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133502" w:rsidRPr="00827738" w:rsidRDefault="00133502" w:rsidP="00D446BA">
            <w:pPr>
              <w:rPr>
                <w:bCs/>
                <w:sz w:val="18"/>
                <w:szCs w:val="22"/>
              </w:rPr>
            </w:pPr>
          </w:p>
          <w:p w:rsidR="00C93680" w:rsidRPr="00B724A5" w:rsidRDefault="00C93680" w:rsidP="00D446BA">
            <w:pPr>
              <w:rPr>
                <w:bCs/>
                <w:sz w:val="14"/>
                <w:szCs w:val="22"/>
              </w:rPr>
            </w:pPr>
          </w:p>
        </w:tc>
      </w:tr>
      <w:tr w:rsidR="00C93680" w:rsidRPr="00B724A5" w:rsidTr="007C34D6">
        <w:tc>
          <w:tcPr>
            <w:tcW w:w="2660" w:type="dxa"/>
            <w:vAlign w:val="center"/>
          </w:tcPr>
          <w:p w:rsidR="00C93680" w:rsidRPr="007C34D6" w:rsidRDefault="00C93680" w:rsidP="007C34D6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1736" w:type="dxa"/>
          </w:tcPr>
          <w:p w:rsidR="00C93680" w:rsidRPr="00B724A5" w:rsidRDefault="00C93680" w:rsidP="00C93680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36" w:type="dxa"/>
          </w:tcPr>
          <w:p w:rsidR="00C93680" w:rsidRPr="00B724A5" w:rsidRDefault="00C93680" w:rsidP="00D446B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736" w:type="dxa"/>
          </w:tcPr>
          <w:p w:rsidR="00C93680" w:rsidRPr="00B724A5" w:rsidRDefault="00C93680" w:rsidP="00D446B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37" w:type="dxa"/>
          </w:tcPr>
          <w:p w:rsidR="00C93680" w:rsidRPr="00B724A5" w:rsidRDefault="00C93680" w:rsidP="00D446BA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133502" w:rsidRPr="00B724A5" w:rsidTr="007C34D6">
        <w:tc>
          <w:tcPr>
            <w:tcW w:w="2660" w:type="dxa"/>
            <w:vAlign w:val="center"/>
          </w:tcPr>
          <w:p w:rsidR="00133502" w:rsidRPr="00B724A5" w:rsidRDefault="00C93680" w:rsidP="007C34D6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6945" w:type="dxa"/>
            <w:gridSpan w:val="4"/>
          </w:tcPr>
          <w:p w:rsidR="00133502" w:rsidRPr="00B724A5" w:rsidRDefault="00133502" w:rsidP="00D446BA">
            <w:pPr>
              <w:rPr>
                <w:bCs/>
                <w:sz w:val="22"/>
                <w:szCs w:val="22"/>
              </w:rPr>
            </w:pPr>
          </w:p>
          <w:p w:rsidR="00C93680" w:rsidRPr="00827738" w:rsidRDefault="00C93680" w:rsidP="00D446BA">
            <w:pPr>
              <w:rPr>
                <w:bCs/>
                <w:sz w:val="10"/>
                <w:szCs w:val="22"/>
              </w:rPr>
            </w:pPr>
          </w:p>
        </w:tc>
      </w:tr>
      <w:tr w:rsidR="00133502" w:rsidRPr="00B724A5" w:rsidTr="007C34D6">
        <w:tc>
          <w:tcPr>
            <w:tcW w:w="2660" w:type="dxa"/>
            <w:vAlign w:val="center"/>
          </w:tcPr>
          <w:p w:rsidR="00133502" w:rsidRPr="00B724A5" w:rsidRDefault="00C93680" w:rsidP="007C34D6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133502" w:rsidRPr="00827738" w:rsidRDefault="00133502" w:rsidP="00D446BA">
            <w:pPr>
              <w:rPr>
                <w:bCs/>
                <w:sz w:val="10"/>
                <w:szCs w:val="22"/>
              </w:rPr>
            </w:pPr>
          </w:p>
        </w:tc>
      </w:tr>
      <w:tr w:rsidR="00133502" w:rsidRPr="00B724A5" w:rsidTr="007C34D6">
        <w:tc>
          <w:tcPr>
            <w:tcW w:w="2660" w:type="dxa"/>
            <w:vAlign w:val="center"/>
          </w:tcPr>
          <w:p w:rsidR="00133502" w:rsidRPr="00B724A5" w:rsidRDefault="00C93680" w:rsidP="007C34D6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6945" w:type="dxa"/>
            <w:gridSpan w:val="4"/>
          </w:tcPr>
          <w:p w:rsidR="00133502" w:rsidRPr="00B724A5" w:rsidRDefault="00133502" w:rsidP="00D446BA">
            <w:pPr>
              <w:rPr>
                <w:bCs/>
                <w:sz w:val="22"/>
                <w:szCs w:val="22"/>
              </w:rPr>
            </w:pPr>
          </w:p>
          <w:p w:rsidR="00C93680" w:rsidRPr="00B724A5" w:rsidRDefault="00C93680" w:rsidP="00D446BA">
            <w:pPr>
              <w:rPr>
                <w:bCs/>
                <w:sz w:val="14"/>
                <w:szCs w:val="22"/>
              </w:rPr>
            </w:pPr>
          </w:p>
        </w:tc>
      </w:tr>
      <w:tr w:rsidR="00C93680" w:rsidRPr="00B724A5" w:rsidTr="007C34D6">
        <w:tc>
          <w:tcPr>
            <w:tcW w:w="2660" w:type="dxa"/>
            <w:vAlign w:val="center"/>
          </w:tcPr>
          <w:p w:rsidR="00C93680" w:rsidRPr="00B724A5" w:rsidRDefault="00C93680" w:rsidP="007C34D6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6945" w:type="dxa"/>
            <w:gridSpan w:val="4"/>
          </w:tcPr>
          <w:p w:rsidR="00C93680" w:rsidRPr="00B724A5" w:rsidRDefault="00C93680" w:rsidP="00D446BA">
            <w:pPr>
              <w:rPr>
                <w:bCs/>
                <w:sz w:val="14"/>
                <w:szCs w:val="22"/>
              </w:rPr>
            </w:pPr>
          </w:p>
          <w:p w:rsidR="00C93680" w:rsidRPr="00827738" w:rsidRDefault="00C93680" w:rsidP="00D446BA">
            <w:pPr>
              <w:rPr>
                <w:bCs/>
                <w:sz w:val="18"/>
                <w:szCs w:val="22"/>
              </w:rPr>
            </w:pPr>
          </w:p>
        </w:tc>
      </w:tr>
    </w:tbl>
    <w:p w:rsidR="00133502" w:rsidRPr="00B724A5" w:rsidRDefault="00133502" w:rsidP="00D446BA">
      <w:pPr>
        <w:rPr>
          <w:b/>
          <w:bCs/>
          <w:sz w:val="22"/>
        </w:rPr>
      </w:pPr>
    </w:p>
    <w:p w:rsidR="00C93680" w:rsidRPr="000F299E" w:rsidRDefault="000F299E" w:rsidP="00C93680">
      <w:pPr>
        <w:rPr>
          <w:b/>
          <w:caps/>
        </w:rPr>
      </w:pPr>
      <w:r w:rsidRPr="000F299E">
        <w:rPr>
          <w:b/>
          <w:caps/>
        </w:rPr>
        <w:t>Odôvodnenie žiadosti a popis súčasnej bytovej situácie žiadateľa</w:t>
      </w:r>
      <w:r w:rsidR="00C93680" w:rsidRPr="000F299E">
        <w:rPr>
          <w:b/>
          <w:caps/>
        </w:rPr>
        <w:t xml:space="preserve">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C93680" w:rsidRPr="00B724A5" w:rsidTr="00B724A5">
        <w:tc>
          <w:tcPr>
            <w:tcW w:w="9606" w:type="dxa"/>
          </w:tcPr>
          <w:p w:rsidR="00C93680" w:rsidRPr="00827738" w:rsidRDefault="00C93680" w:rsidP="00B724A5">
            <w:pPr>
              <w:spacing w:line="480" w:lineRule="auto"/>
              <w:rPr>
                <w:sz w:val="14"/>
                <w:szCs w:val="22"/>
              </w:rPr>
            </w:pPr>
          </w:p>
        </w:tc>
      </w:tr>
      <w:tr w:rsidR="00C93680" w:rsidRPr="00B724A5" w:rsidTr="00B724A5">
        <w:tc>
          <w:tcPr>
            <w:tcW w:w="9606" w:type="dxa"/>
          </w:tcPr>
          <w:p w:rsidR="00C93680" w:rsidRPr="00827738" w:rsidRDefault="00C93680" w:rsidP="00B724A5">
            <w:pPr>
              <w:spacing w:line="480" w:lineRule="auto"/>
              <w:rPr>
                <w:sz w:val="14"/>
                <w:szCs w:val="22"/>
              </w:rPr>
            </w:pPr>
          </w:p>
        </w:tc>
      </w:tr>
      <w:tr w:rsidR="00C93680" w:rsidRPr="00B724A5" w:rsidTr="00B724A5">
        <w:tc>
          <w:tcPr>
            <w:tcW w:w="9606" w:type="dxa"/>
          </w:tcPr>
          <w:p w:rsidR="00C93680" w:rsidRPr="00827738" w:rsidRDefault="00C93680" w:rsidP="00B724A5">
            <w:pPr>
              <w:spacing w:line="480" w:lineRule="auto"/>
              <w:rPr>
                <w:sz w:val="14"/>
                <w:szCs w:val="22"/>
              </w:rPr>
            </w:pPr>
          </w:p>
        </w:tc>
      </w:tr>
      <w:tr w:rsidR="00C93680" w:rsidRPr="00B724A5" w:rsidTr="00B724A5">
        <w:tc>
          <w:tcPr>
            <w:tcW w:w="9606" w:type="dxa"/>
          </w:tcPr>
          <w:p w:rsidR="00C93680" w:rsidRPr="00827738" w:rsidRDefault="00C93680" w:rsidP="00B724A5">
            <w:pPr>
              <w:spacing w:line="480" w:lineRule="auto"/>
              <w:rPr>
                <w:sz w:val="14"/>
                <w:szCs w:val="22"/>
              </w:rPr>
            </w:pPr>
          </w:p>
        </w:tc>
      </w:tr>
      <w:tr w:rsidR="000F299E" w:rsidRPr="00B724A5" w:rsidTr="00B724A5">
        <w:tc>
          <w:tcPr>
            <w:tcW w:w="9606" w:type="dxa"/>
          </w:tcPr>
          <w:p w:rsidR="000F299E" w:rsidRPr="00827738" w:rsidRDefault="000F299E" w:rsidP="00B724A5">
            <w:pPr>
              <w:spacing w:line="480" w:lineRule="auto"/>
              <w:rPr>
                <w:sz w:val="14"/>
                <w:szCs w:val="22"/>
              </w:rPr>
            </w:pPr>
          </w:p>
        </w:tc>
      </w:tr>
      <w:tr w:rsidR="00DC1BB8" w:rsidRPr="00B724A5" w:rsidTr="00B724A5">
        <w:tc>
          <w:tcPr>
            <w:tcW w:w="9606" w:type="dxa"/>
          </w:tcPr>
          <w:p w:rsidR="00DC1BB8" w:rsidRPr="00827738" w:rsidRDefault="00DC1BB8" w:rsidP="00B724A5">
            <w:pPr>
              <w:spacing w:line="480" w:lineRule="auto"/>
              <w:rPr>
                <w:sz w:val="14"/>
                <w:szCs w:val="22"/>
              </w:rPr>
            </w:pPr>
          </w:p>
        </w:tc>
      </w:tr>
    </w:tbl>
    <w:p w:rsidR="00C93680" w:rsidRDefault="00C93680" w:rsidP="00DC1BB8">
      <w:pPr>
        <w:rPr>
          <w:sz w:val="18"/>
        </w:rPr>
      </w:pPr>
    </w:p>
    <w:p w:rsidR="00C93680" w:rsidRPr="000F299E" w:rsidRDefault="00C93680" w:rsidP="00DC1BB8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253"/>
        <w:gridCol w:w="4111"/>
      </w:tblGrid>
      <w:tr w:rsidR="005D426D" w:rsidRPr="00B724A5" w:rsidTr="002B5779">
        <w:tc>
          <w:tcPr>
            <w:tcW w:w="1242" w:type="dxa"/>
          </w:tcPr>
          <w:p w:rsidR="005D426D" w:rsidRPr="00B724A5" w:rsidRDefault="005D426D" w:rsidP="00DC1BB8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Lokalita</w:t>
            </w:r>
          </w:p>
        </w:tc>
        <w:tc>
          <w:tcPr>
            <w:tcW w:w="4253" w:type="dxa"/>
          </w:tcPr>
          <w:p w:rsidR="005D426D" w:rsidRPr="00B724A5" w:rsidRDefault="005D426D" w:rsidP="005D426D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 xml:space="preserve">     Družba (Rožňava)             </w:t>
            </w:r>
            <w:r>
              <w:rPr>
                <w:sz w:val="22"/>
                <w:szCs w:val="22"/>
              </w:rPr>
              <w:t xml:space="preserve">    </w:t>
            </w:r>
            <w:r w:rsidRPr="00B724A5">
              <w:rPr>
                <w:sz w:val="22"/>
                <w:szCs w:val="22"/>
              </w:rPr>
              <w:t xml:space="preserve">  Nadabula </w:t>
            </w:r>
          </w:p>
        </w:tc>
        <w:tc>
          <w:tcPr>
            <w:tcW w:w="4111" w:type="dxa"/>
            <w:vMerge w:val="restart"/>
            <w:vAlign w:val="center"/>
          </w:tcPr>
          <w:p w:rsidR="005D426D" w:rsidRPr="00B724A5" w:rsidRDefault="005D426D" w:rsidP="005D426D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>*</w:t>
            </w:r>
            <w:r>
              <w:rPr>
                <w:sz w:val="18"/>
                <w:szCs w:val="22"/>
              </w:rPr>
              <w:t xml:space="preserve"> Žiadateľ uvádza len skutočný záujem, nakoľko pri odmietnutí niektorého z bytu, ktorý je uvedený, sa žiadosť vyradí z oboch poradovníkov.  </w:t>
            </w:r>
            <w:r w:rsidRPr="00B724A5">
              <w:rPr>
                <w:sz w:val="18"/>
                <w:szCs w:val="22"/>
              </w:rPr>
              <w:t xml:space="preserve"> </w:t>
            </w:r>
          </w:p>
        </w:tc>
      </w:tr>
      <w:tr w:rsidR="005D426D" w:rsidRPr="00B724A5" w:rsidTr="002B5779">
        <w:tc>
          <w:tcPr>
            <w:tcW w:w="1242" w:type="dxa"/>
          </w:tcPr>
          <w:p w:rsidR="005D426D" w:rsidRPr="002B5779" w:rsidRDefault="005D426D" w:rsidP="00DC1BB8">
            <w:pPr>
              <w:rPr>
                <w:sz w:val="20"/>
                <w:szCs w:val="22"/>
              </w:rPr>
            </w:pPr>
            <w:r w:rsidRPr="002B5779">
              <w:rPr>
                <w:sz w:val="20"/>
                <w:szCs w:val="22"/>
              </w:rPr>
              <w:t xml:space="preserve">Prioritná </w:t>
            </w:r>
          </w:p>
          <w:p w:rsidR="005D426D" w:rsidRDefault="005D426D" w:rsidP="00DC1BB8">
            <w:pPr>
              <w:rPr>
                <w:sz w:val="22"/>
                <w:szCs w:val="22"/>
              </w:rPr>
            </w:pPr>
            <w:r w:rsidRPr="002B5779">
              <w:rPr>
                <w:sz w:val="20"/>
                <w:szCs w:val="22"/>
              </w:rPr>
              <w:t>izbovosť*</w:t>
            </w:r>
          </w:p>
        </w:tc>
        <w:tc>
          <w:tcPr>
            <w:tcW w:w="4253" w:type="dxa"/>
          </w:tcPr>
          <w:p w:rsidR="005D426D" w:rsidRPr="002B5779" w:rsidRDefault="005D426D" w:rsidP="005D426D">
            <w:pPr>
              <w:rPr>
                <w:sz w:val="14"/>
                <w:szCs w:val="22"/>
              </w:rPr>
            </w:pPr>
          </w:p>
          <w:p w:rsidR="005D426D" w:rsidRPr="00B724A5" w:rsidRDefault="005D426D" w:rsidP="005D4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724A5">
              <w:rPr>
                <w:sz w:val="22"/>
                <w:szCs w:val="22"/>
              </w:rPr>
              <w:t>1         2          3                            2</w:t>
            </w:r>
          </w:p>
        </w:tc>
        <w:tc>
          <w:tcPr>
            <w:tcW w:w="4111" w:type="dxa"/>
            <w:vMerge/>
          </w:tcPr>
          <w:p w:rsidR="005D426D" w:rsidRPr="00B724A5" w:rsidRDefault="005D426D" w:rsidP="00DC1BB8">
            <w:pPr>
              <w:rPr>
                <w:sz w:val="18"/>
                <w:szCs w:val="22"/>
              </w:rPr>
            </w:pPr>
          </w:p>
        </w:tc>
      </w:tr>
      <w:tr w:rsidR="005D426D" w:rsidRPr="00B724A5" w:rsidTr="002B5779">
        <w:tc>
          <w:tcPr>
            <w:tcW w:w="1242" w:type="dxa"/>
          </w:tcPr>
          <w:p w:rsidR="005D426D" w:rsidRPr="002B5779" w:rsidRDefault="005D426D" w:rsidP="00DC1BB8">
            <w:pPr>
              <w:rPr>
                <w:sz w:val="20"/>
                <w:szCs w:val="22"/>
              </w:rPr>
            </w:pPr>
            <w:r w:rsidRPr="002B5779">
              <w:rPr>
                <w:sz w:val="20"/>
                <w:szCs w:val="22"/>
              </w:rPr>
              <w:t>Alternatívna</w:t>
            </w:r>
          </w:p>
          <w:p w:rsidR="005D426D" w:rsidRPr="00B724A5" w:rsidRDefault="005D426D" w:rsidP="00DC1BB8">
            <w:pPr>
              <w:rPr>
                <w:sz w:val="22"/>
                <w:szCs w:val="22"/>
              </w:rPr>
            </w:pPr>
            <w:r w:rsidRPr="002B5779">
              <w:rPr>
                <w:sz w:val="20"/>
                <w:szCs w:val="22"/>
              </w:rPr>
              <w:t>izbovosť*</w:t>
            </w:r>
          </w:p>
        </w:tc>
        <w:tc>
          <w:tcPr>
            <w:tcW w:w="4253" w:type="dxa"/>
          </w:tcPr>
          <w:p w:rsidR="005D426D" w:rsidRPr="002B5779" w:rsidRDefault="005D426D" w:rsidP="005D426D">
            <w:pPr>
              <w:rPr>
                <w:sz w:val="16"/>
                <w:szCs w:val="22"/>
              </w:rPr>
            </w:pPr>
            <w:r w:rsidRPr="00B724A5">
              <w:rPr>
                <w:sz w:val="22"/>
                <w:szCs w:val="22"/>
              </w:rPr>
              <w:t xml:space="preserve">       </w:t>
            </w:r>
          </w:p>
          <w:p w:rsidR="005D426D" w:rsidRPr="00B724A5" w:rsidRDefault="005D426D" w:rsidP="005D4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724A5">
              <w:rPr>
                <w:sz w:val="22"/>
                <w:szCs w:val="22"/>
              </w:rPr>
              <w:t>1         2          3                            2</w:t>
            </w:r>
          </w:p>
        </w:tc>
        <w:tc>
          <w:tcPr>
            <w:tcW w:w="4111" w:type="dxa"/>
            <w:vMerge/>
          </w:tcPr>
          <w:p w:rsidR="005D426D" w:rsidRPr="00B724A5" w:rsidRDefault="005D426D" w:rsidP="00DC1BB8">
            <w:pPr>
              <w:rPr>
                <w:sz w:val="18"/>
                <w:szCs w:val="22"/>
              </w:rPr>
            </w:pPr>
          </w:p>
        </w:tc>
      </w:tr>
      <w:tr w:rsidR="00C93680" w:rsidRPr="00B724A5" w:rsidTr="002B5779">
        <w:tc>
          <w:tcPr>
            <w:tcW w:w="1242" w:type="dxa"/>
          </w:tcPr>
          <w:p w:rsidR="00C93680" w:rsidRPr="002B5779" w:rsidRDefault="00C93680" w:rsidP="00DC1BB8">
            <w:pPr>
              <w:rPr>
                <w:sz w:val="10"/>
                <w:szCs w:val="22"/>
              </w:rPr>
            </w:pPr>
          </w:p>
          <w:p w:rsidR="00C93680" w:rsidRPr="00B724A5" w:rsidRDefault="00C93680" w:rsidP="00DC1BB8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podlažie**</w:t>
            </w:r>
          </w:p>
        </w:tc>
        <w:tc>
          <w:tcPr>
            <w:tcW w:w="4253" w:type="dxa"/>
          </w:tcPr>
          <w:p w:rsidR="00C93680" w:rsidRPr="002B5779" w:rsidRDefault="00C93680" w:rsidP="00DC1BB8">
            <w:pPr>
              <w:rPr>
                <w:sz w:val="10"/>
                <w:szCs w:val="22"/>
              </w:rPr>
            </w:pPr>
          </w:p>
          <w:p w:rsidR="00C93680" w:rsidRPr="00B724A5" w:rsidRDefault="00C93680" w:rsidP="002B5779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prízemie       1.         2.          3.        podkrovie</w:t>
            </w:r>
          </w:p>
        </w:tc>
        <w:tc>
          <w:tcPr>
            <w:tcW w:w="4111" w:type="dxa"/>
          </w:tcPr>
          <w:p w:rsidR="00C93680" w:rsidRPr="00B724A5" w:rsidRDefault="00C93680" w:rsidP="00DC1BB8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>**žiadateľ môže uviesť podlažie len zo zdravotných dôvodov, o čom predloží potvrdenie lekára</w:t>
            </w:r>
          </w:p>
        </w:tc>
      </w:tr>
    </w:tbl>
    <w:p w:rsidR="00827738" w:rsidRDefault="00827738" w:rsidP="00DC1BB8">
      <w:pPr>
        <w:rPr>
          <w:b/>
          <w:bCs/>
        </w:rPr>
      </w:pPr>
    </w:p>
    <w:p w:rsidR="00C93680" w:rsidRDefault="00827738" w:rsidP="00DC1BB8">
      <w:pPr>
        <w:rPr>
          <w:b/>
          <w:bCs/>
        </w:rPr>
      </w:pPr>
      <w:r>
        <w:rPr>
          <w:b/>
          <w:bCs/>
        </w:rPr>
        <w:t xml:space="preserve">Vyjadrenie žiadateľa o 1 – 2 izbový byt v prípade ponuky bezbariérového bytu***: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185"/>
      </w:tblGrid>
      <w:tr w:rsidR="00827738" w:rsidRPr="00F9201C" w:rsidTr="00F9201C">
        <w:tc>
          <w:tcPr>
            <w:tcW w:w="5495" w:type="dxa"/>
          </w:tcPr>
          <w:p w:rsidR="00827738" w:rsidRPr="00F9201C" w:rsidRDefault="00827738" w:rsidP="00827738">
            <w:pPr>
              <w:rPr>
                <w:sz w:val="10"/>
                <w:szCs w:val="22"/>
              </w:rPr>
            </w:pPr>
          </w:p>
          <w:p w:rsidR="00827738" w:rsidRPr="00F9201C" w:rsidRDefault="00827738" w:rsidP="00827738">
            <w:pPr>
              <w:rPr>
                <w:sz w:val="20"/>
                <w:szCs w:val="22"/>
              </w:rPr>
            </w:pPr>
            <w:r w:rsidRPr="00F9201C">
              <w:rPr>
                <w:sz w:val="28"/>
                <w:szCs w:val="22"/>
              </w:rPr>
              <w:sym w:font="Times New Roman" w:char="F00C"/>
            </w:r>
            <w:r w:rsidRPr="00F9201C">
              <w:rPr>
                <w:sz w:val="20"/>
                <w:szCs w:val="22"/>
              </w:rPr>
              <w:t xml:space="preserve">  O bezbariérový byt nemám záujem </w:t>
            </w:r>
          </w:p>
          <w:p w:rsidR="00827738" w:rsidRPr="00F9201C" w:rsidRDefault="00827738" w:rsidP="00827738">
            <w:pPr>
              <w:rPr>
                <w:b/>
                <w:bCs/>
                <w:sz w:val="4"/>
              </w:rPr>
            </w:pPr>
          </w:p>
        </w:tc>
        <w:tc>
          <w:tcPr>
            <w:tcW w:w="4185" w:type="dxa"/>
            <w:vMerge w:val="restart"/>
          </w:tcPr>
          <w:p w:rsidR="00827738" w:rsidRPr="00F9201C" w:rsidRDefault="00827738" w:rsidP="002B5779">
            <w:pPr>
              <w:rPr>
                <w:b/>
                <w:bCs/>
              </w:rPr>
            </w:pPr>
            <w:r w:rsidRPr="00F9201C">
              <w:rPr>
                <w:sz w:val="18"/>
                <w:szCs w:val="22"/>
              </w:rPr>
              <w:t xml:space="preserve">*** žiadateľovi, ktorý nemá zdravotné postihnutie podľa zákona, môže byť pridelený bezbariérový byt na dobu maximálne 1 rok s tým, že ďalej sa nájomná zmluva predĺži len v prípade, ak nebudeme evidovať </w:t>
            </w:r>
            <w:r w:rsidR="002B5779" w:rsidRPr="00F9201C">
              <w:rPr>
                <w:sz w:val="18"/>
                <w:szCs w:val="22"/>
              </w:rPr>
              <w:t xml:space="preserve">žiadateľa </w:t>
            </w:r>
            <w:r w:rsidRPr="00F9201C">
              <w:rPr>
                <w:sz w:val="18"/>
                <w:szCs w:val="22"/>
              </w:rPr>
              <w:t>s postihnutím</w:t>
            </w:r>
          </w:p>
        </w:tc>
      </w:tr>
      <w:tr w:rsidR="00827738" w:rsidRPr="00F9201C" w:rsidTr="00F9201C">
        <w:tc>
          <w:tcPr>
            <w:tcW w:w="5495" w:type="dxa"/>
          </w:tcPr>
          <w:p w:rsidR="00827738" w:rsidRPr="00F9201C" w:rsidRDefault="00827738" w:rsidP="00827738">
            <w:pPr>
              <w:rPr>
                <w:sz w:val="12"/>
                <w:szCs w:val="22"/>
              </w:rPr>
            </w:pPr>
          </w:p>
          <w:p w:rsidR="00827738" w:rsidRPr="00F9201C" w:rsidRDefault="00827738" w:rsidP="00827738">
            <w:pPr>
              <w:rPr>
                <w:sz w:val="20"/>
                <w:szCs w:val="22"/>
              </w:rPr>
            </w:pPr>
            <w:r w:rsidRPr="00F9201C">
              <w:rPr>
                <w:sz w:val="28"/>
                <w:szCs w:val="22"/>
              </w:rPr>
              <w:sym w:font="Times New Roman" w:char="F00C"/>
            </w:r>
            <w:r w:rsidRPr="00F9201C">
              <w:rPr>
                <w:sz w:val="20"/>
                <w:szCs w:val="22"/>
              </w:rPr>
              <w:t xml:space="preserve">  Záujem o bezbariérový byt vyjadrím podľa aktuálnej ponuky </w:t>
            </w:r>
          </w:p>
          <w:p w:rsidR="00827738" w:rsidRPr="00F9201C" w:rsidRDefault="00827738" w:rsidP="00827738">
            <w:pPr>
              <w:rPr>
                <w:b/>
                <w:bCs/>
                <w:sz w:val="8"/>
              </w:rPr>
            </w:pPr>
          </w:p>
        </w:tc>
        <w:tc>
          <w:tcPr>
            <w:tcW w:w="4185" w:type="dxa"/>
            <w:vMerge/>
          </w:tcPr>
          <w:p w:rsidR="00827738" w:rsidRPr="00F9201C" w:rsidRDefault="00827738" w:rsidP="00DC1BB8">
            <w:pPr>
              <w:rPr>
                <w:b/>
                <w:bCs/>
              </w:rPr>
            </w:pPr>
          </w:p>
        </w:tc>
      </w:tr>
    </w:tbl>
    <w:p w:rsidR="00827738" w:rsidRDefault="00827738" w:rsidP="00DC1BB8">
      <w:pPr>
        <w:rPr>
          <w:b/>
          <w:bCs/>
        </w:rPr>
      </w:pPr>
    </w:p>
    <w:p w:rsidR="000F299E" w:rsidRPr="000F299E" w:rsidRDefault="000F299E" w:rsidP="000F299E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0F299E" w:rsidRPr="00B724A5" w:rsidTr="00B724A5">
        <w:tc>
          <w:tcPr>
            <w:tcW w:w="3936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0F299E" w:rsidRPr="002B5779" w:rsidRDefault="000F299E" w:rsidP="00D446BA">
            <w:pPr>
              <w:rPr>
                <w:sz w:val="8"/>
                <w:szCs w:val="22"/>
              </w:rPr>
            </w:pPr>
          </w:p>
        </w:tc>
        <w:tc>
          <w:tcPr>
            <w:tcW w:w="2268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</w:tcPr>
          <w:p w:rsidR="000F299E" w:rsidRPr="00B724A5" w:rsidRDefault="000F299E" w:rsidP="000F299E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0F299E" w:rsidRPr="00B724A5" w:rsidTr="00B724A5">
        <w:tc>
          <w:tcPr>
            <w:tcW w:w="3936" w:type="dxa"/>
          </w:tcPr>
          <w:p w:rsidR="000F299E" w:rsidRPr="002B5779" w:rsidRDefault="000F299E" w:rsidP="00D446BA">
            <w:pPr>
              <w:rPr>
                <w:sz w:val="20"/>
                <w:szCs w:val="22"/>
              </w:rPr>
            </w:pPr>
          </w:p>
          <w:p w:rsidR="000F299E" w:rsidRPr="00B724A5" w:rsidRDefault="000F299E" w:rsidP="00D446B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</w:tr>
      <w:tr w:rsidR="000F299E" w:rsidRPr="00B724A5" w:rsidTr="00B724A5">
        <w:tc>
          <w:tcPr>
            <w:tcW w:w="3936" w:type="dxa"/>
          </w:tcPr>
          <w:p w:rsidR="000F299E" w:rsidRPr="002B5779" w:rsidRDefault="000F299E" w:rsidP="00D446BA">
            <w:pPr>
              <w:rPr>
                <w:sz w:val="20"/>
                <w:szCs w:val="22"/>
              </w:rPr>
            </w:pPr>
          </w:p>
          <w:p w:rsidR="000F299E" w:rsidRPr="00B724A5" w:rsidRDefault="000F299E" w:rsidP="00D446B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</w:tr>
      <w:tr w:rsidR="000F299E" w:rsidRPr="00B724A5" w:rsidTr="00B724A5">
        <w:tc>
          <w:tcPr>
            <w:tcW w:w="3936" w:type="dxa"/>
          </w:tcPr>
          <w:p w:rsidR="000F299E" w:rsidRPr="002B5779" w:rsidRDefault="000F299E" w:rsidP="00D446BA">
            <w:pPr>
              <w:rPr>
                <w:sz w:val="20"/>
                <w:szCs w:val="22"/>
              </w:rPr>
            </w:pPr>
          </w:p>
          <w:p w:rsidR="000F299E" w:rsidRPr="00B724A5" w:rsidRDefault="000F299E" w:rsidP="00D446B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</w:tr>
      <w:tr w:rsidR="000F299E" w:rsidRPr="00B724A5" w:rsidTr="00B724A5">
        <w:tc>
          <w:tcPr>
            <w:tcW w:w="3936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  <w:p w:rsidR="000F299E" w:rsidRPr="002B5779" w:rsidRDefault="000F299E" w:rsidP="00D446BA">
            <w:pPr>
              <w:rPr>
                <w:sz w:val="12"/>
                <w:szCs w:val="22"/>
              </w:rPr>
            </w:pPr>
          </w:p>
        </w:tc>
        <w:tc>
          <w:tcPr>
            <w:tcW w:w="2268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F299E" w:rsidRPr="00B724A5" w:rsidRDefault="000F299E" w:rsidP="00D446BA">
            <w:pPr>
              <w:rPr>
                <w:sz w:val="22"/>
                <w:szCs w:val="22"/>
              </w:rPr>
            </w:pPr>
          </w:p>
        </w:tc>
      </w:tr>
    </w:tbl>
    <w:p w:rsidR="00D4159E" w:rsidRPr="003F2798" w:rsidRDefault="00D4159E" w:rsidP="00B724A5">
      <w:pPr>
        <w:jc w:val="center"/>
        <w:rPr>
          <w:b/>
          <w:sz w:val="32"/>
        </w:rPr>
      </w:pPr>
      <w:r w:rsidRPr="003F2798">
        <w:rPr>
          <w:b/>
          <w:sz w:val="32"/>
        </w:rPr>
        <w:lastRenderedPageBreak/>
        <w:t>Čestné vyhláseni</w:t>
      </w:r>
      <w:r w:rsidR="00780FEC" w:rsidRPr="003F2798">
        <w:rPr>
          <w:b/>
          <w:sz w:val="32"/>
        </w:rPr>
        <w:t>a</w:t>
      </w:r>
      <w:r w:rsidR="00CD7DAC" w:rsidRPr="003F2798">
        <w:rPr>
          <w:b/>
          <w:sz w:val="32"/>
        </w:rPr>
        <w:t xml:space="preserve"> žiadateľa</w:t>
      </w:r>
    </w:p>
    <w:p w:rsidR="003F2798" w:rsidRPr="00D06420" w:rsidRDefault="003F2798" w:rsidP="00D446BA">
      <w:pPr>
        <w:rPr>
          <w:b/>
          <w:sz w:val="6"/>
        </w:rPr>
      </w:pPr>
    </w:p>
    <w:p w:rsidR="00D06420" w:rsidRPr="00780FEC" w:rsidRDefault="00D06420" w:rsidP="00D06420">
      <w:pPr>
        <w:rPr>
          <w:b/>
          <w:sz w:val="28"/>
        </w:rPr>
      </w:pPr>
      <w:r w:rsidRPr="00780FEC">
        <w:rPr>
          <w:b/>
          <w:sz w:val="28"/>
        </w:rPr>
        <w:t xml:space="preserve">Čestne vyhlasujem, že: </w:t>
      </w:r>
    </w:p>
    <w:p w:rsidR="00D06420" w:rsidRPr="00D06420" w:rsidRDefault="00D06420" w:rsidP="00D06420">
      <w:pPr>
        <w:jc w:val="both"/>
        <w:rPr>
          <w:sz w:val="22"/>
        </w:rPr>
      </w:pPr>
      <w:r w:rsidRPr="00D06420">
        <w:rPr>
          <w:sz w:val="22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D06420" w:rsidRPr="00D06420" w:rsidRDefault="00D06420" w:rsidP="00D446BA">
      <w:pPr>
        <w:rPr>
          <w:b/>
          <w:sz w:val="16"/>
        </w:rPr>
      </w:pPr>
    </w:p>
    <w:p w:rsidR="00780FEC" w:rsidRPr="00780FEC" w:rsidRDefault="00D4159E" w:rsidP="00D446BA">
      <w:pPr>
        <w:rPr>
          <w:b/>
          <w:sz w:val="28"/>
        </w:rPr>
      </w:pPr>
      <w:r w:rsidRPr="00780FEC">
        <w:rPr>
          <w:b/>
          <w:sz w:val="28"/>
        </w:rPr>
        <w:t>Čestne vyhlasujem, že</w:t>
      </w:r>
      <w:r w:rsidR="00780FEC" w:rsidRPr="00780FEC">
        <w:rPr>
          <w:b/>
          <w:sz w:val="28"/>
        </w:rPr>
        <w:t xml:space="preserve">: </w:t>
      </w:r>
    </w:p>
    <w:p w:rsidR="001A661B" w:rsidRPr="00D06420" w:rsidRDefault="00780FEC" w:rsidP="00D446BA">
      <w:pPr>
        <w:rPr>
          <w:sz w:val="22"/>
        </w:rPr>
      </w:pPr>
      <w:r w:rsidRPr="00D06420">
        <w:rPr>
          <w:sz w:val="22"/>
        </w:rPr>
        <w:t xml:space="preserve">1. </w:t>
      </w:r>
      <w:r w:rsidR="00D4159E" w:rsidRPr="00D06420">
        <w:rPr>
          <w:sz w:val="22"/>
        </w:rPr>
        <w:t xml:space="preserve"> ni</w:t>
      </w:r>
      <w:r w:rsidR="001A661B" w:rsidRPr="00D06420">
        <w:rPr>
          <w:sz w:val="22"/>
        </w:rPr>
        <w:t>e som</w:t>
      </w:r>
      <w:r w:rsidR="00D4159E" w:rsidRPr="00D06420">
        <w:rPr>
          <w:sz w:val="22"/>
        </w:rPr>
        <w:t xml:space="preserve"> vlastníkom ani stavebníkom bytu, domu v</w:t>
      </w:r>
      <w:r w:rsidR="00F9201C" w:rsidRPr="00D06420">
        <w:rPr>
          <w:sz w:val="22"/>
        </w:rPr>
        <w:t xml:space="preserve"> meste </w:t>
      </w:r>
      <w:r w:rsidR="00D4159E" w:rsidRPr="00D06420">
        <w:rPr>
          <w:sz w:val="22"/>
        </w:rPr>
        <w:t xml:space="preserve">Rožňava a nie som schopný riešiť si sám svoju bytovú situáciu. </w:t>
      </w:r>
    </w:p>
    <w:p w:rsidR="00B724A5" w:rsidRPr="00D06420" w:rsidRDefault="00780FEC" w:rsidP="002F02A1">
      <w:pPr>
        <w:jc w:val="both"/>
        <w:rPr>
          <w:sz w:val="22"/>
        </w:rPr>
      </w:pPr>
      <w:r w:rsidRPr="00D06420">
        <w:rPr>
          <w:sz w:val="22"/>
        </w:rPr>
        <w:t xml:space="preserve">2. som sa </w:t>
      </w:r>
      <w:r w:rsidR="00CD7DAC" w:rsidRPr="00D06420">
        <w:rPr>
          <w:sz w:val="22"/>
        </w:rPr>
        <w:t xml:space="preserve">oboznámil s podmienkami </w:t>
      </w:r>
      <w:r w:rsidR="00A918A0" w:rsidRPr="00D06420">
        <w:rPr>
          <w:sz w:val="22"/>
        </w:rPr>
        <w:t xml:space="preserve">evidencie žiadosti, </w:t>
      </w:r>
      <w:r w:rsidR="00CD7DAC" w:rsidRPr="00D06420">
        <w:rPr>
          <w:sz w:val="22"/>
        </w:rPr>
        <w:t xml:space="preserve">pridelenia bytu, nájomnou zmluvou, so zmluvnými podmienkami a dispozičným riešením bytu. Svojim podpisom vyhlasujem, že súhlasím s podmienkami pridelenia bytu a s podmienkami uvedenými v nájomnej zmluve. </w:t>
      </w:r>
    </w:p>
    <w:p w:rsidR="00780FEC" w:rsidRPr="00D06420" w:rsidRDefault="00780FEC" w:rsidP="002F02A1">
      <w:pPr>
        <w:jc w:val="both"/>
        <w:rPr>
          <w:sz w:val="22"/>
        </w:rPr>
      </w:pPr>
      <w:r w:rsidRPr="00D06420">
        <w:rPr>
          <w:sz w:val="22"/>
        </w:rPr>
        <w:t xml:space="preserve">3. nemám záväzky voči mestu Rožňava </w:t>
      </w:r>
    </w:p>
    <w:p w:rsidR="00780FEC" w:rsidRPr="00D06420" w:rsidRDefault="00780FEC" w:rsidP="002F02A1">
      <w:pPr>
        <w:jc w:val="both"/>
        <w:rPr>
          <w:sz w:val="12"/>
        </w:rPr>
      </w:pPr>
    </w:p>
    <w:p w:rsidR="00B724A5" w:rsidRPr="00D06420" w:rsidRDefault="00780FEC" w:rsidP="00B724A5">
      <w:pPr>
        <w:rPr>
          <w:sz w:val="32"/>
        </w:rPr>
      </w:pPr>
      <w:r w:rsidRPr="00D06420">
        <w:rPr>
          <w:sz w:val="22"/>
        </w:rPr>
        <w:t xml:space="preserve">Som si vedomý/á následkov plynúcich z nepravdivých údajov uvedených v čestnom </w:t>
      </w:r>
      <w:r w:rsidR="004766E5" w:rsidRPr="00D06420">
        <w:rPr>
          <w:sz w:val="22"/>
        </w:rPr>
        <w:t>vyhlásení</w:t>
      </w:r>
      <w:r w:rsidRPr="00D06420">
        <w:rPr>
          <w:sz w:val="22"/>
        </w:rPr>
        <w:t>.</w:t>
      </w:r>
    </w:p>
    <w:p w:rsidR="00B724A5" w:rsidRDefault="00B724A5" w:rsidP="00B724A5"/>
    <w:p w:rsidR="00780FEC" w:rsidRPr="00B724A5" w:rsidRDefault="00780FEC" w:rsidP="00B724A5"/>
    <w:p w:rsidR="00B724A5" w:rsidRPr="00B724A5" w:rsidRDefault="00B724A5" w:rsidP="00B724A5">
      <w:pPr>
        <w:ind w:left="4956" w:firstLine="708"/>
      </w:pPr>
      <w:r w:rsidRPr="00B724A5">
        <w:t>...............................................................</w:t>
      </w:r>
    </w:p>
    <w:p w:rsidR="00B724A5" w:rsidRPr="00B724A5" w:rsidRDefault="00B724A5" w:rsidP="00B724A5">
      <w:pPr>
        <w:ind w:left="4956" w:firstLine="708"/>
      </w:pPr>
      <w:r w:rsidRPr="00B724A5">
        <w:t xml:space="preserve">                   podpis žiadateľ</w:t>
      </w:r>
    </w:p>
    <w:p w:rsidR="003F2798" w:rsidRPr="000B5118" w:rsidRDefault="003F2798" w:rsidP="00D446BA">
      <w:pPr>
        <w:rPr>
          <w:b/>
          <w:caps/>
          <w:sz w:val="22"/>
        </w:rPr>
      </w:pPr>
    </w:p>
    <w:p w:rsidR="00CB3126" w:rsidRPr="00780FEC" w:rsidRDefault="00CB3126" w:rsidP="00EC791F">
      <w:pPr>
        <w:rPr>
          <w:b/>
          <w:caps/>
          <w:sz w:val="6"/>
        </w:rPr>
      </w:pPr>
    </w:p>
    <w:p w:rsidR="00CB3126" w:rsidRPr="00780FEC" w:rsidRDefault="00CB3126" w:rsidP="00EC791F">
      <w:pPr>
        <w:rPr>
          <w:b/>
          <w:caps/>
          <w:sz w:val="4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845379" w:rsidRDefault="00845379" w:rsidP="00FF2C10">
      <w:pPr>
        <w:jc w:val="center"/>
        <w:rPr>
          <w:b/>
          <w:sz w:val="28"/>
          <w:szCs w:val="28"/>
          <w:lang w:eastAsia="cs-CZ"/>
        </w:rPr>
      </w:pPr>
    </w:p>
    <w:p w:rsidR="00FF2C10" w:rsidRPr="00FF2C10" w:rsidRDefault="00FF2C10" w:rsidP="00FF2C10">
      <w:pPr>
        <w:jc w:val="center"/>
        <w:rPr>
          <w:b/>
          <w:sz w:val="28"/>
          <w:szCs w:val="28"/>
          <w:lang w:eastAsia="cs-CZ"/>
        </w:rPr>
      </w:pPr>
      <w:r w:rsidRPr="00FF2C10">
        <w:rPr>
          <w:b/>
          <w:sz w:val="28"/>
          <w:szCs w:val="28"/>
          <w:lang w:eastAsia="cs-CZ"/>
        </w:rPr>
        <w:lastRenderedPageBreak/>
        <w:t xml:space="preserve">Súhlas dotknutej osoby  so spracovaním osobných údajov </w:t>
      </w:r>
    </w:p>
    <w:p w:rsidR="0084537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093B49">
        <w:rPr>
          <w:rFonts w:eastAsia="Calibr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......................................................................................................................................................... </w:t>
      </w:r>
    </w:p>
    <w:p w:rsidR="00845379" w:rsidRPr="00093B49" w:rsidRDefault="00845379" w:rsidP="00845379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093B49">
        <w:rPr>
          <w:rFonts w:eastAsia="Calibri"/>
          <w:color w:val="000000"/>
          <w:sz w:val="23"/>
          <w:szCs w:val="23"/>
          <w:lang w:eastAsia="en-US"/>
        </w:rPr>
        <w:t>[</w:t>
      </w:r>
      <w:r w:rsidRPr="00093B49">
        <w:rPr>
          <w:rFonts w:eastAsia="Calibri"/>
          <w:i/>
          <w:iCs/>
          <w:color w:val="000000"/>
          <w:sz w:val="23"/>
          <w:szCs w:val="23"/>
          <w:lang w:eastAsia="en-US"/>
        </w:rPr>
        <w:t>meno, priezvisko</w:t>
      </w:r>
      <w:r w:rsidRPr="00093B49">
        <w:rPr>
          <w:rFonts w:eastAsia="Calibri"/>
          <w:color w:val="000000"/>
          <w:sz w:val="23"/>
          <w:szCs w:val="23"/>
          <w:lang w:eastAsia="en-US"/>
        </w:rPr>
        <w:t>],</w:t>
      </w: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16"/>
          <w:szCs w:val="23"/>
          <w:lang w:eastAsia="en-US"/>
        </w:rPr>
      </w:pPr>
    </w:p>
    <w:p w:rsidR="00845379" w:rsidRPr="00093B49" w:rsidRDefault="00845379" w:rsidP="0084537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 xml:space="preserve">ako dotknutá osoba udeľujem súhlas: </w:t>
      </w:r>
    </w:p>
    <w:p w:rsidR="00845379" w:rsidRPr="00093B49" w:rsidRDefault="00845379" w:rsidP="00845379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 xml:space="preserve"> </w:t>
      </w:r>
    </w:p>
    <w:p w:rsidR="00845379" w:rsidRPr="00093B49" w:rsidRDefault="00845379" w:rsidP="0084537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so spracúvaním svojich osobných údajov</w:t>
      </w:r>
      <w:r w:rsidRPr="00093B49">
        <w:rPr>
          <w:rFonts w:eastAsia="Calibri"/>
          <w:color w:val="000000"/>
          <w:sz w:val="22"/>
          <w:lang w:eastAsia="en-US"/>
        </w:rPr>
        <w:t xml:space="preserve"> uvedených v žiadosti o pridelenie bytu a všetkých prílohách, ktoré sú priložené k žiadosti na základe Všeobecne záväzného nariadenia mesta Rožňava o podmienkach prideľovania bytov a nakladaní s bytovým fondom mesta. Udelený súhlas sa vzťahuje aj na získavanie osobných údajov osôb, ktoré uvádzam v žiadosti ako osoby tvoriace domácnosť vrátane detí do 16 rokov, ako ich zákonný zástupca  </w:t>
      </w: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prevádzkovateľovi</w:t>
      </w:r>
      <w:r w:rsidRPr="00093B49">
        <w:rPr>
          <w:rFonts w:eastAsia="Calibri"/>
          <w:color w:val="000000"/>
          <w:sz w:val="22"/>
          <w:lang w:eastAsia="en-US"/>
        </w:rPr>
        <w:t xml:space="preserve">  mestu Rožňava, Šafárikova č. 29, IČO: 328 758 </w:t>
      </w: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16"/>
          <w:lang w:eastAsia="en-US"/>
        </w:rPr>
      </w:pP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na účel</w:t>
      </w:r>
      <w:r w:rsidRPr="00093B49">
        <w:rPr>
          <w:rFonts w:eastAsia="Calibri"/>
          <w:color w:val="000000"/>
          <w:sz w:val="22"/>
          <w:lang w:eastAsia="en-US"/>
        </w:rPr>
        <w:t xml:space="preserve">: uskutočnenie úradného postupu v zmysle všeobecne záväzných nariadení a právnych predpisov vymedzeného predmetom podania. </w:t>
      </w: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14"/>
          <w:lang w:eastAsia="en-US"/>
        </w:rPr>
      </w:pP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na čas</w:t>
      </w:r>
      <w:r w:rsidRPr="00093B49">
        <w:rPr>
          <w:rFonts w:eastAsia="Calibri"/>
          <w:color w:val="000000"/>
          <w:sz w:val="22"/>
          <w:lang w:eastAsia="en-US"/>
        </w:rPr>
        <w:t xml:space="preserve">: po dobu evidencie žiadosti ako aktuálnej žiadosti a v prípade pridelenia bytu po ukončenie nájomného pomeru </w:t>
      </w: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12"/>
          <w:lang w:eastAsia="en-US"/>
        </w:rPr>
      </w:pP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b/>
          <w:bCs/>
          <w:smallCaps/>
          <w:color w:val="C0504D"/>
          <w:spacing w:val="5"/>
          <w:sz w:val="28"/>
          <w:u w:val="single"/>
        </w:rPr>
      </w:pPr>
      <w:r w:rsidRPr="00093B49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>Ako dotknutá osoba súhlasím so zverejnením na webovom sídle mesta (</w:t>
      </w:r>
      <w:hyperlink r:id="rId8" w:history="1">
        <w:r w:rsidRPr="00093B49">
          <w:rPr>
            <w:rFonts w:eastAsia="Calibri"/>
            <w:b/>
            <w:bCs/>
            <w:smallCaps/>
            <w:color w:val="C0504D"/>
            <w:spacing w:val="5"/>
            <w:sz w:val="28"/>
            <w:u w:val="single"/>
          </w:rPr>
          <w:t>www.roznava.sk</w:t>
        </w:r>
      </w:hyperlink>
      <w:r w:rsidRPr="00093B49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 xml:space="preserve">): </w:t>
      </w:r>
    </w:p>
    <w:p w:rsidR="00845379" w:rsidRDefault="00845379" w:rsidP="00845379">
      <w:pPr>
        <w:spacing w:line="264" w:lineRule="auto"/>
        <w:jc w:val="both"/>
        <w:rPr>
          <w:color w:val="000000"/>
          <w:sz w:val="28"/>
        </w:rPr>
      </w:pPr>
    </w:p>
    <w:p w:rsidR="00845379" w:rsidRPr="007A7AE2" w:rsidRDefault="00845379" w:rsidP="00845379">
      <w:pPr>
        <w:numPr>
          <w:ilvl w:val="0"/>
          <w:numId w:val="32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  <w:lang w:eastAsia="en-US"/>
        </w:rPr>
        <w:t xml:space="preserve">mena, priezviska, titulu (ak je uvedený v databáze evidencie obyvateľov), </w:t>
      </w:r>
    </w:p>
    <w:p w:rsidR="00845379" w:rsidRDefault="00845379" w:rsidP="00845379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stavu riešenia žiadosti, </w:t>
      </w:r>
      <w:r w:rsidRPr="007A7AE2">
        <w:rPr>
          <w:color w:val="000000"/>
          <w:sz w:val="22"/>
          <w:lang w:eastAsia="en-US"/>
        </w:rPr>
        <w:t xml:space="preserve">počtu bodov, dátumu zaradenia a dátumu </w:t>
      </w:r>
    </w:p>
    <w:p w:rsidR="00845379" w:rsidRPr="001445A8" w:rsidRDefault="00845379" w:rsidP="00845379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ukončenia evidencie </w:t>
      </w:r>
      <w:r w:rsidRPr="007A7AE2">
        <w:rPr>
          <w:color w:val="000000"/>
          <w:sz w:val="22"/>
          <w:lang w:eastAsia="en-US"/>
        </w:rPr>
        <w:t>žiadosti</w:t>
      </w:r>
      <w:r>
        <w:rPr>
          <w:color w:val="000000"/>
          <w:sz w:val="22"/>
          <w:lang w:eastAsia="en-US"/>
        </w:rPr>
        <w:t xml:space="preserve"> </w:t>
      </w:r>
      <w:r w:rsidRPr="007A7AE2">
        <w:rPr>
          <w:color w:val="000000"/>
          <w:sz w:val="22"/>
          <w:lang w:eastAsia="en-US"/>
        </w:rPr>
        <w:t xml:space="preserve"> </w:t>
      </w:r>
      <w:r w:rsidRPr="007A7AE2">
        <w:rPr>
          <w:b/>
          <w:color w:val="000000"/>
          <w:sz w:val="22"/>
          <w:lang w:eastAsia="en-US"/>
        </w:rPr>
        <w:t>v poradovníku a zozname došlých žiadostí</w:t>
      </w:r>
      <w:r w:rsidRPr="007A7AE2">
        <w:rPr>
          <w:color w:val="000000"/>
          <w:sz w:val="22"/>
          <w:lang w:eastAsia="en-US"/>
        </w:rPr>
        <w:t xml:space="preserve">. </w:t>
      </w:r>
      <w:r w:rsidRPr="007A7AE2">
        <w:rPr>
          <w:rFonts w:ascii="Arial" w:hAnsi="Arial" w:cs="Arial"/>
          <w:color w:val="000000"/>
          <w:sz w:val="20"/>
          <w:lang w:eastAsia="en-US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6055EA">
        <w:rPr>
          <w:rFonts w:ascii="Arial" w:hAnsi="Arial" w:cs="Arial"/>
          <w:color w:val="000000"/>
          <w:sz w:val="28"/>
          <w:lang w:eastAsia="en-US"/>
        </w:rPr>
        <w:t xml:space="preserve"> </w:t>
      </w:r>
      <w:r w:rsidRPr="007A7AE2">
        <w:rPr>
          <w:rFonts w:ascii="Arial" w:hAnsi="Arial" w:cs="Arial"/>
          <w:color w:val="000000"/>
          <w:sz w:val="22"/>
          <w:lang w:eastAsia="en-US"/>
        </w:rPr>
        <w:t>NIE</w:t>
      </w:r>
    </w:p>
    <w:p w:rsidR="00845379" w:rsidRPr="006055EA" w:rsidRDefault="00845379" w:rsidP="00845379">
      <w:pPr>
        <w:spacing w:line="264" w:lineRule="auto"/>
        <w:jc w:val="both"/>
        <w:rPr>
          <w:color w:val="000000"/>
          <w:sz w:val="20"/>
        </w:rPr>
      </w:pPr>
    </w:p>
    <w:p w:rsidR="00845379" w:rsidRPr="00093B49" w:rsidRDefault="00845379" w:rsidP="00845379">
      <w:pPr>
        <w:numPr>
          <w:ilvl w:val="0"/>
          <w:numId w:val="32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  <w:lang w:eastAsia="en-US"/>
        </w:rPr>
        <w:t xml:space="preserve">V prípade pridelenia bytu meno, priezvisko,  dátum a špecifikácia </w:t>
      </w:r>
    </w:p>
    <w:p w:rsidR="00845379" w:rsidRPr="00093B49" w:rsidRDefault="00845379" w:rsidP="00845379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  <w:lang w:eastAsia="en-US"/>
        </w:rPr>
        <w:t xml:space="preserve">prideleného bytu v zozname pridelených bytov </w:t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  <w:t xml:space="preserve">  </w:t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845379" w:rsidRPr="006055EA" w:rsidRDefault="00845379" w:rsidP="00845379">
      <w:pPr>
        <w:spacing w:line="264" w:lineRule="auto"/>
        <w:jc w:val="both"/>
        <w:rPr>
          <w:color w:val="000000"/>
          <w:sz w:val="14"/>
        </w:rPr>
      </w:pPr>
    </w:p>
    <w:p w:rsidR="00845379" w:rsidRPr="00093B49" w:rsidRDefault="00845379" w:rsidP="00845379">
      <w:pPr>
        <w:numPr>
          <w:ilvl w:val="0"/>
          <w:numId w:val="32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</w:rPr>
        <w:t xml:space="preserve">mena, priezviska, špecifikácie bytu v zozname nájomníkov </w:t>
      </w:r>
    </w:p>
    <w:p w:rsidR="00845379" w:rsidRPr="00093B49" w:rsidRDefault="00845379" w:rsidP="00845379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</w:rPr>
        <w:t xml:space="preserve">obecných bytov </w:t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845379" w:rsidRPr="006055EA" w:rsidRDefault="00845379" w:rsidP="00845379">
      <w:pPr>
        <w:spacing w:line="264" w:lineRule="auto"/>
        <w:jc w:val="both"/>
        <w:rPr>
          <w:color w:val="000000"/>
          <w:sz w:val="6"/>
        </w:rPr>
      </w:pP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 xml:space="preserve">Ako dotknutá osoba súhlasím so zverejnením v spoločných priestoroch </w:t>
      </w: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i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>obytného domu, v ktorom sa nachádza pridelený byt</w:t>
      </w:r>
    </w:p>
    <w:p w:rsidR="00845379" w:rsidRPr="00093B49" w:rsidRDefault="00845379" w:rsidP="00845379">
      <w:pPr>
        <w:numPr>
          <w:ilvl w:val="0"/>
          <w:numId w:val="32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  <w:lang w:eastAsia="en-US"/>
        </w:rPr>
        <w:t xml:space="preserve">mena, priezviska, titulu na zvončekoch, nástenke </w:t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NIE</w:t>
      </w:r>
      <w:r w:rsidRPr="00093B49">
        <w:rPr>
          <w:color w:val="000000"/>
          <w:sz w:val="22"/>
          <w:lang w:eastAsia="en-US"/>
        </w:rPr>
        <w:tab/>
      </w:r>
    </w:p>
    <w:p w:rsidR="00845379" w:rsidRPr="00093B49" w:rsidRDefault="00845379" w:rsidP="00845379">
      <w:pPr>
        <w:spacing w:line="264" w:lineRule="auto"/>
        <w:jc w:val="both"/>
        <w:rPr>
          <w:sz w:val="22"/>
        </w:rPr>
      </w:pPr>
      <w:r w:rsidRPr="00093B49">
        <w:rPr>
          <w:rFonts w:eastAsia="Calibri"/>
          <w:b/>
          <w:color w:val="000000"/>
          <w:sz w:val="22"/>
          <w:lang w:eastAsia="en-US"/>
        </w:rPr>
        <w:t>Príjemcovia alebo kategórie príjemcov</w:t>
      </w:r>
      <w:r w:rsidRPr="00093B49">
        <w:rPr>
          <w:sz w:val="22"/>
        </w:rPr>
        <w:t xml:space="preserve">: Prevádzkovateľ, banka v ktorej sú vedené finančné zábezpeky nájomcov, návštevníci webovej stránky.   </w:t>
      </w:r>
    </w:p>
    <w:p w:rsidR="00845379" w:rsidRPr="00093B49" w:rsidRDefault="00845379" w:rsidP="00845379">
      <w:pPr>
        <w:spacing w:before="120" w:after="120" w:line="264" w:lineRule="auto"/>
        <w:jc w:val="both"/>
        <w:rPr>
          <w:b/>
          <w:sz w:val="22"/>
          <w:u w:val="single"/>
        </w:rPr>
      </w:pPr>
      <w:r w:rsidRPr="00093B49">
        <w:rPr>
          <w:b/>
          <w:sz w:val="22"/>
          <w:u w:val="single"/>
        </w:rPr>
        <w:t>Práva dotknutej osoby :</w:t>
      </w:r>
    </w:p>
    <w:p w:rsidR="00845379" w:rsidRPr="00093B49" w:rsidRDefault="00845379" w:rsidP="00845379">
      <w:pPr>
        <w:numPr>
          <w:ilvl w:val="0"/>
          <w:numId w:val="31"/>
        </w:numPr>
        <w:spacing w:line="264" w:lineRule="auto"/>
        <w:jc w:val="both"/>
        <w:rPr>
          <w:sz w:val="22"/>
        </w:rPr>
      </w:pPr>
      <w:r w:rsidRPr="00093B49">
        <w:rPr>
          <w:sz w:val="22"/>
        </w:rPr>
        <w:t xml:space="preserve">súhlas so spracovaním osobných údajov </w:t>
      </w:r>
      <w:r w:rsidRPr="00093B49">
        <w:rPr>
          <w:b/>
          <w:sz w:val="22"/>
        </w:rPr>
        <w:t>môže dotknutá osoba kedykoľvek bezplatne odvolať</w:t>
      </w:r>
      <w:r w:rsidRPr="00093B49">
        <w:rPr>
          <w:sz w:val="22"/>
        </w:rPr>
        <w:t xml:space="preserve"> písomnou formou na adrese Prevádzkovateľa,</w:t>
      </w:r>
    </w:p>
    <w:p w:rsidR="00845379" w:rsidRPr="00093B49" w:rsidRDefault="00845379" w:rsidP="00845379">
      <w:pPr>
        <w:numPr>
          <w:ilvl w:val="0"/>
          <w:numId w:val="31"/>
        </w:numPr>
        <w:spacing w:line="264" w:lineRule="auto"/>
        <w:jc w:val="both"/>
        <w:rPr>
          <w:sz w:val="22"/>
        </w:rPr>
      </w:pPr>
      <w:r w:rsidRPr="00093B49">
        <w:rPr>
          <w:sz w:val="22"/>
        </w:rPr>
        <w:t>Dotknutá osoba  má právo požadovať od Prevádzkovateľa prístup k jej osobným údajom a právo na ich opravu alebo vymazanie alebo obmedzenie spracúvania, alebo právo namietať proti spracúvaniu, ako aj právo na prenosnosť údajov,</w:t>
      </w:r>
    </w:p>
    <w:p w:rsidR="00845379" w:rsidRPr="00093B49" w:rsidRDefault="00845379" w:rsidP="00845379">
      <w:pPr>
        <w:numPr>
          <w:ilvl w:val="0"/>
          <w:numId w:val="31"/>
        </w:numPr>
        <w:spacing w:line="264" w:lineRule="auto"/>
        <w:jc w:val="both"/>
        <w:rPr>
          <w:sz w:val="22"/>
        </w:rPr>
      </w:pPr>
      <w:r w:rsidRPr="00093B49">
        <w:rPr>
          <w:sz w:val="22"/>
        </w:rPr>
        <w:t>Dotknutá osoba má právo obhajovať svoje práva podaním podnetu na šetrenie, sťažnosti, dozornému orgánu; na Slovensku Úradu na ochranu osobných údajov v zmysle §100 zákona č. 18/2018 Z. z.</w:t>
      </w:r>
    </w:p>
    <w:p w:rsidR="00845379" w:rsidRPr="00093B49" w:rsidRDefault="00845379" w:rsidP="00845379">
      <w:pPr>
        <w:rPr>
          <w:sz w:val="4"/>
          <w:lang w:eastAsia="cs-CZ"/>
        </w:rPr>
      </w:pPr>
    </w:p>
    <w:p w:rsidR="00845379" w:rsidRPr="00093B49" w:rsidRDefault="00845379" w:rsidP="0084537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>V Rožňave dňa ..................</w:t>
      </w:r>
    </w:p>
    <w:p w:rsidR="00DD7458" w:rsidRDefault="00DD7458" w:rsidP="003F2798">
      <w:pPr>
        <w:spacing w:after="200" w:line="276" w:lineRule="auto"/>
        <w:ind w:left="6372"/>
        <w:rPr>
          <w:sz w:val="22"/>
          <w:lang w:eastAsia="cs-CZ"/>
        </w:rPr>
        <w:sectPr w:rsidR="00DD7458" w:rsidSect="000B5118">
          <w:headerReference w:type="default" r:id="rId9"/>
          <w:type w:val="continuous"/>
          <w:pgSz w:w="11906" w:h="16838"/>
          <w:pgMar w:top="851" w:right="1106" w:bottom="737" w:left="1259" w:header="709" w:footer="709" w:gutter="0"/>
          <w:pgNumType w:start="1"/>
          <w:cols w:space="708"/>
          <w:docGrid w:linePitch="360"/>
        </w:sectPr>
      </w:pPr>
      <w:r>
        <w:rPr>
          <w:sz w:val="22"/>
          <w:lang w:eastAsia="cs-CZ"/>
        </w:rPr>
        <w:t>Podpis dotknutej osob</w:t>
      </w:r>
      <w:r w:rsidR="00D95A16">
        <w:rPr>
          <w:sz w:val="22"/>
          <w:lang w:eastAsia="cs-CZ"/>
        </w:rPr>
        <w:t>y</w:t>
      </w:r>
    </w:p>
    <w:p w:rsidR="00C93680" w:rsidRPr="00CD7DAC" w:rsidRDefault="00EC791F" w:rsidP="00DD7458">
      <w:pPr>
        <w:rPr>
          <w:b/>
          <w:caps/>
        </w:rPr>
      </w:pPr>
      <w:r>
        <w:rPr>
          <w:b/>
          <w:caps/>
        </w:rPr>
        <w:lastRenderedPageBreak/>
        <w:t xml:space="preserve">bližšie informácie k potrebným </w:t>
      </w:r>
      <w:r w:rsidR="002F02A1">
        <w:rPr>
          <w:b/>
          <w:caps/>
        </w:rPr>
        <w:t>P</w:t>
      </w:r>
      <w:r w:rsidR="00CD7DAC" w:rsidRPr="00CD7DAC">
        <w:rPr>
          <w:b/>
          <w:caps/>
        </w:rPr>
        <w:t>ríloh</w:t>
      </w:r>
      <w:r>
        <w:rPr>
          <w:b/>
          <w:caps/>
        </w:rPr>
        <w:t>am</w:t>
      </w:r>
      <w:r w:rsidR="003A3E62" w:rsidRPr="003A3E62">
        <w:rPr>
          <w:b/>
          <w:caps/>
          <w:sz w:val="32"/>
          <w:vertAlign w:val="superscript"/>
        </w:rPr>
        <w:t>*</w:t>
      </w:r>
      <w:r w:rsidR="00CD7DAC" w:rsidRPr="00CD7DAC">
        <w:rPr>
          <w:b/>
          <w:caps/>
        </w:rPr>
        <w:t xml:space="preserve">: </w:t>
      </w:r>
    </w:p>
    <w:p w:rsidR="00CD7DAC" w:rsidRPr="0008321B" w:rsidRDefault="00CD7DAC" w:rsidP="00DD7458">
      <w:pPr>
        <w:rPr>
          <w:sz w:val="1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9C3FDE" w:rsidRPr="004F21CC" w:rsidTr="00F77C07">
        <w:tc>
          <w:tcPr>
            <w:tcW w:w="10207" w:type="dxa"/>
            <w:gridSpan w:val="2"/>
            <w:shd w:val="clear" w:color="auto" w:fill="FDE9D9"/>
          </w:tcPr>
          <w:p w:rsidR="009C3FDE" w:rsidRPr="00F77C07" w:rsidRDefault="009C3FDE" w:rsidP="00DD7458">
            <w:pPr>
              <w:ind w:left="360"/>
              <w:jc w:val="both"/>
              <w:rPr>
                <w:sz w:val="14"/>
              </w:rPr>
            </w:pPr>
          </w:p>
          <w:p w:rsidR="009C3FDE" w:rsidRPr="009C3FDE" w:rsidRDefault="00082F89" w:rsidP="00DD7458">
            <w:pPr>
              <w:ind w:left="360"/>
              <w:jc w:val="both"/>
            </w:pPr>
            <w:r>
              <w:t>Prílohy</w:t>
            </w:r>
            <w:r w:rsidR="009C3FDE" w:rsidRPr="009C3FDE">
              <w:t>, ktoré predkladajú všetci žiadatelia</w:t>
            </w:r>
          </w:p>
          <w:p w:rsidR="009C3FDE" w:rsidRPr="00F77C07" w:rsidRDefault="009C3FDE" w:rsidP="00DD7458">
            <w:pPr>
              <w:ind w:left="360"/>
              <w:jc w:val="both"/>
              <w:rPr>
                <w:sz w:val="14"/>
              </w:rPr>
            </w:pPr>
          </w:p>
        </w:tc>
      </w:tr>
      <w:tr w:rsidR="00CD7DAC" w:rsidRPr="004F21CC" w:rsidTr="00F77C07">
        <w:tc>
          <w:tcPr>
            <w:tcW w:w="3545" w:type="dxa"/>
          </w:tcPr>
          <w:p w:rsidR="009C3FDE" w:rsidRPr="00972F00" w:rsidRDefault="009C3FDE" w:rsidP="000229EF">
            <w:pPr>
              <w:rPr>
                <w:sz w:val="22"/>
              </w:rPr>
            </w:pPr>
          </w:p>
          <w:p w:rsidR="009C3FDE" w:rsidRPr="00972F00" w:rsidRDefault="009C3FDE" w:rsidP="000229EF">
            <w:pPr>
              <w:rPr>
                <w:sz w:val="22"/>
              </w:rPr>
            </w:pPr>
          </w:p>
          <w:p w:rsidR="00CD7DAC" w:rsidRPr="00972F00" w:rsidRDefault="00E9132D" w:rsidP="000229EF">
            <w:pPr>
              <w:rPr>
                <w:sz w:val="22"/>
              </w:rPr>
            </w:pPr>
            <w:r w:rsidRPr="00972F00">
              <w:rPr>
                <w:sz w:val="22"/>
              </w:rPr>
              <w:t>Potvrdenie o</w:t>
            </w:r>
            <w:r w:rsidR="002F02A1" w:rsidRPr="00972F00">
              <w:rPr>
                <w:sz w:val="22"/>
              </w:rPr>
              <w:t xml:space="preserve"> čistom </w:t>
            </w:r>
            <w:r w:rsidRPr="00972F00">
              <w:rPr>
                <w:sz w:val="22"/>
              </w:rPr>
              <w:t>príjme</w:t>
            </w:r>
            <w:r w:rsidR="005708D8" w:rsidRPr="00972F00">
              <w:rPr>
                <w:sz w:val="22"/>
              </w:rPr>
              <w:t xml:space="preserve"> </w:t>
            </w:r>
            <w:r w:rsidR="000229EF" w:rsidRPr="00972F00">
              <w:rPr>
                <w:sz w:val="22"/>
              </w:rPr>
              <w:t>žiadateľa a osôb, ktoré budú tvoriť domácnosť, za celý kalendárny rok predchádzajúci roku podania žiadosti</w:t>
            </w:r>
          </w:p>
        </w:tc>
        <w:tc>
          <w:tcPr>
            <w:tcW w:w="6662" w:type="dxa"/>
          </w:tcPr>
          <w:p w:rsidR="00EC791F" w:rsidRDefault="00EC791F" w:rsidP="00FA6F12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 prípade zamestnanca príjem potvrdí zamestnávateľ na predpísanom tlačive</w:t>
            </w:r>
            <w:r w:rsidR="00FA6F12">
              <w:rPr>
                <w:sz w:val="20"/>
              </w:rPr>
              <w:t xml:space="preserve"> (originál)</w:t>
            </w:r>
          </w:p>
          <w:p w:rsidR="000229EF" w:rsidRDefault="00EC791F" w:rsidP="00FA6F12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="000229EF">
              <w:rPr>
                <w:sz w:val="20"/>
              </w:rPr>
              <w:t> </w:t>
            </w:r>
            <w:r>
              <w:rPr>
                <w:sz w:val="20"/>
              </w:rPr>
              <w:t>prípade</w:t>
            </w:r>
            <w:r w:rsidR="000229EF">
              <w:rPr>
                <w:sz w:val="20"/>
              </w:rPr>
              <w:t xml:space="preserve"> SZČO potvrdenie daňového úradu o podanom daňovom priznaní s uvedením čistého ročného príjmu  </w:t>
            </w:r>
            <w:r w:rsidR="00FA6F12">
              <w:rPr>
                <w:sz w:val="20"/>
              </w:rPr>
              <w:t>(originál)</w:t>
            </w:r>
            <w:r>
              <w:rPr>
                <w:sz w:val="20"/>
              </w:rPr>
              <w:t xml:space="preserve"> </w:t>
            </w:r>
          </w:p>
          <w:p w:rsidR="00FA6F12" w:rsidRDefault="000229EF" w:rsidP="00FA6F12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v prípade poberateľa </w:t>
            </w:r>
            <w:r w:rsidR="00FA6F12">
              <w:rPr>
                <w:sz w:val="20"/>
              </w:rPr>
              <w:t xml:space="preserve">dávok dôchodkového poistenia </w:t>
            </w:r>
            <w:r>
              <w:rPr>
                <w:sz w:val="20"/>
              </w:rPr>
              <w:t xml:space="preserve">rozhodnutie Sociálnej poisťovne o výške </w:t>
            </w:r>
            <w:r w:rsidR="00FA6F12">
              <w:rPr>
                <w:sz w:val="20"/>
              </w:rPr>
              <w:t>dôchodkových dávok (kópia) resp. potvrdenie Sociálnej poisťovne o poberaných dávkach dôchodkového poistenia  (dôchodok) (originál)</w:t>
            </w:r>
          </w:p>
          <w:p w:rsidR="00196E37" w:rsidRDefault="00FA6F12" w:rsidP="00FA6F12">
            <w:pPr>
              <w:numPr>
                <w:ilvl w:val="0"/>
                <w:numId w:val="1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 prípade dokladu v inom ako slovenskom alebo českom jazyku žiadateľ predloží aj preklad do slovenského jazyka</w:t>
            </w:r>
            <w:r w:rsidR="00196E37">
              <w:rPr>
                <w:sz w:val="20"/>
              </w:rPr>
              <w:t xml:space="preserve"> a čestné vyhlásenie o pravdivosti údajov a správnosti prekladu s tým, že preberá všetky právne následky v prípade, že údaje nie sú pravdivé alebo preklad </w:t>
            </w:r>
            <w:r>
              <w:rPr>
                <w:sz w:val="20"/>
              </w:rPr>
              <w:t xml:space="preserve">  </w:t>
            </w:r>
            <w:r w:rsidR="00196E37">
              <w:rPr>
                <w:sz w:val="20"/>
              </w:rPr>
              <w:t>nie je správny</w:t>
            </w:r>
          </w:p>
          <w:p w:rsidR="00CD7DAC" w:rsidRPr="000B5118" w:rsidRDefault="005D4F9A" w:rsidP="000229EF">
            <w:pPr>
              <w:jc w:val="both"/>
              <w:rPr>
                <w:sz w:val="14"/>
              </w:rPr>
            </w:pPr>
            <w:r w:rsidRPr="004F21CC">
              <w:rPr>
                <w:sz w:val="20"/>
              </w:rPr>
              <w:t xml:space="preserve">  </w:t>
            </w:r>
          </w:p>
        </w:tc>
      </w:tr>
      <w:tr w:rsidR="00CD7DAC" w:rsidRPr="004F21CC" w:rsidTr="00F77C07">
        <w:tc>
          <w:tcPr>
            <w:tcW w:w="3545" w:type="dxa"/>
            <w:tcBorders>
              <w:bottom w:val="single" w:sz="4" w:space="0" w:color="000000"/>
            </w:tcBorders>
          </w:tcPr>
          <w:p w:rsidR="00CD7DAC" w:rsidRPr="00972F00" w:rsidRDefault="00E9132D" w:rsidP="003C2E16">
            <w:pPr>
              <w:rPr>
                <w:sz w:val="22"/>
              </w:rPr>
            </w:pPr>
            <w:r w:rsidRPr="00972F00">
              <w:rPr>
                <w:sz w:val="22"/>
              </w:rPr>
              <w:t>Potvrdenia o uhradených záväzkoch</w:t>
            </w:r>
            <w:r w:rsidR="003C2E16" w:rsidRPr="00972F00">
              <w:rPr>
                <w:sz w:val="22"/>
              </w:rPr>
              <w:t xml:space="preserve"> žiadateľa</w:t>
            </w:r>
            <w:r w:rsidR="009C3FDE" w:rsidRPr="00972F00">
              <w:rPr>
                <w:sz w:val="22"/>
              </w:rPr>
              <w:t xml:space="preserve"> voči iným inštitúciám 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9132D" w:rsidRPr="004F21CC" w:rsidRDefault="003C2E16" w:rsidP="00E9132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E9132D" w:rsidRPr="004F21CC">
              <w:rPr>
                <w:sz w:val="20"/>
              </w:rPr>
              <w:t>)</w:t>
            </w:r>
            <w:r w:rsidR="003F4561" w:rsidRPr="004F21CC">
              <w:rPr>
                <w:sz w:val="20"/>
              </w:rPr>
              <w:t xml:space="preserve"> </w:t>
            </w:r>
            <w:r w:rsidR="00E9132D" w:rsidRPr="004F21CC">
              <w:rPr>
                <w:sz w:val="20"/>
              </w:rPr>
              <w:t>voči Sociálnej poisťovni</w:t>
            </w:r>
          </w:p>
          <w:p w:rsidR="00E9132D" w:rsidRPr="004F21CC" w:rsidRDefault="003C2E16" w:rsidP="00E9132D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E9132D" w:rsidRPr="004F21CC">
              <w:rPr>
                <w:sz w:val="20"/>
              </w:rPr>
              <w:t>)</w:t>
            </w:r>
            <w:r w:rsidR="003F4561" w:rsidRPr="004F21CC">
              <w:rPr>
                <w:sz w:val="20"/>
              </w:rPr>
              <w:t xml:space="preserve"> </w:t>
            </w:r>
            <w:r w:rsidR="00E9132D" w:rsidRPr="004F21CC">
              <w:rPr>
                <w:sz w:val="20"/>
              </w:rPr>
              <w:t>voči zdravotnej poisťovni</w:t>
            </w:r>
            <w:r w:rsidR="004A1EA7">
              <w:rPr>
                <w:sz w:val="20"/>
              </w:rPr>
              <w:t>, ktorej je žiadateľ poistencom</w:t>
            </w:r>
            <w:r w:rsidR="00E9132D" w:rsidRPr="004F21CC">
              <w:rPr>
                <w:sz w:val="20"/>
              </w:rPr>
              <w:t xml:space="preserve"> </w:t>
            </w:r>
          </w:p>
          <w:p w:rsidR="00CD7DAC" w:rsidRPr="004F21CC" w:rsidRDefault="003C2E16" w:rsidP="009C3FDE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E9132D" w:rsidRPr="004F21CC">
              <w:rPr>
                <w:sz w:val="20"/>
              </w:rPr>
              <w:t>)</w:t>
            </w:r>
            <w:r w:rsidR="003F4561" w:rsidRPr="004F21CC">
              <w:rPr>
                <w:sz w:val="20"/>
              </w:rPr>
              <w:t xml:space="preserve"> </w:t>
            </w:r>
            <w:r w:rsidR="00E9132D" w:rsidRPr="004F21CC">
              <w:rPr>
                <w:sz w:val="20"/>
              </w:rPr>
              <w:t>voči daňovému úradu</w:t>
            </w:r>
            <w:r w:rsidR="009C3FDE">
              <w:rPr>
                <w:sz w:val="20"/>
              </w:rPr>
              <w:t xml:space="preserve"> (za potvrdenie 3 € kolok)</w:t>
            </w:r>
          </w:p>
        </w:tc>
      </w:tr>
      <w:tr w:rsidR="009C3FDE" w:rsidRPr="004F21CC" w:rsidTr="00F77C07">
        <w:tc>
          <w:tcPr>
            <w:tcW w:w="10207" w:type="dxa"/>
            <w:gridSpan w:val="2"/>
            <w:shd w:val="clear" w:color="auto" w:fill="FDE9D9"/>
          </w:tcPr>
          <w:p w:rsidR="009C3FDE" w:rsidRPr="000B5118" w:rsidRDefault="009C3FDE" w:rsidP="009C3FDE">
            <w:pPr>
              <w:ind w:left="360"/>
              <w:jc w:val="both"/>
              <w:rPr>
                <w:sz w:val="12"/>
              </w:rPr>
            </w:pPr>
          </w:p>
          <w:p w:rsidR="009C3FDE" w:rsidRPr="009C3FDE" w:rsidRDefault="00082F89" w:rsidP="009C3FDE">
            <w:pPr>
              <w:ind w:left="360"/>
              <w:jc w:val="both"/>
            </w:pPr>
            <w:r>
              <w:t>Prílohy</w:t>
            </w:r>
            <w:r w:rsidR="009C3FDE" w:rsidRPr="009C3FDE">
              <w:t>, ktoré predkladajú žiadatelia, ktorých sa to týka</w:t>
            </w:r>
          </w:p>
          <w:p w:rsidR="009C3FDE" w:rsidRPr="00F77C07" w:rsidRDefault="009C3FDE" w:rsidP="00D446BA">
            <w:pPr>
              <w:rPr>
                <w:sz w:val="12"/>
              </w:rPr>
            </w:pPr>
          </w:p>
        </w:tc>
      </w:tr>
      <w:tr w:rsidR="009C3FDE" w:rsidRPr="004F21CC" w:rsidTr="00F77C07">
        <w:tc>
          <w:tcPr>
            <w:tcW w:w="3545" w:type="dxa"/>
          </w:tcPr>
          <w:p w:rsidR="00C03AA0" w:rsidRDefault="009C3FDE" w:rsidP="00CB3126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Žiadatelia, ktorým vzniká  povinnosť </w:t>
            </w:r>
            <w:r w:rsidR="002B2E25">
              <w:rPr>
                <w:sz w:val="20"/>
              </w:rPr>
              <w:t>platenia</w:t>
            </w:r>
            <w:r w:rsidR="00CB3126">
              <w:rPr>
                <w:sz w:val="20"/>
              </w:rPr>
              <w:t xml:space="preserve"> </w:t>
            </w:r>
            <w:r w:rsidR="002B2E25" w:rsidRPr="002B2E25">
              <w:rPr>
                <w:rFonts w:eastAsia="Calibri"/>
                <w:sz w:val="20"/>
                <w:szCs w:val="20"/>
              </w:rPr>
              <w:t>miestnych daní a miestneho poplatku za komunálne odpady a drobné stavebné</w:t>
            </w:r>
            <w:r w:rsidR="00F77C07">
              <w:rPr>
                <w:rFonts w:eastAsia="Calibri"/>
                <w:sz w:val="20"/>
                <w:szCs w:val="20"/>
              </w:rPr>
              <w:t xml:space="preserve"> </w:t>
            </w:r>
            <w:r w:rsidR="002B2E25" w:rsidRPr="002B2E25">
              <w:rPr>
                <w:rFonts w:eastAsia="Calibri"/>
                <w:sz w:val="20"/>
                <w:szCs w:val="20"/>
              </w:rPr>
              <w:t>odpady</w:t>
            </w:r>
            <w:r w:rsidR="002B2E2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C3FDE" w:rsidRPr="00972F00" w:rsidRDefault="002B2E25" w:rsidP="00C03AA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(majú  trvalý alebo prechodný pobyt alebo sa zdrži</w:t>
            </w:r>
            <w:r w:rsidR="00C03AA0">
              <w:rPr>
                <w:rFonts w:eastAsia="Calibri"/>
                <w:sz w:val="20"/>
                <w:szCs w:val="20"/>
              </w:rPr>
              <w:t>a</w:t>
            </w:r>
            <w:r>
              <w:rPr>
                <w:rFonts w:eastAsia="Calibri"/>
                <w:sz w:val="20"/>
                <w:szCs w:val="20"/>
              </w:rPr>
              <w:t xml:space="preserve">vajú  </w:t>
            </w:r>
            <w:r w:rsidR="00C03AA0">
              <w:rPr>
                <w:rFonts w:eastAsia="Calibri"/>
                <w:sz w:val="20"/>
                <w:szCs w:val="20"/>
              </w:rPr>
              <w:t>na území mesta viac ako 90 dní  a/alebo vlastnia nehnuteľnosť  a/alebo majú prevádzku na území mesta a pod.)</w:t>
            </w:r>
          </w:p>
        </w:tc>
        <w:tc>
          <w:tcPr>
            <w:tcW w:w="6662" w:type="dxa"/>
          </w:tcPr>
          <w:p w:rsidR="00972F00" w:rsidRDefault="00972F00" w:rsidP="009C3FDE">
            <w:pPr>
              <w:rPr>
                <w:sz w:val="20"/>
              </w:rPr>
            </w:pPr>
          </w:p>
          <w:p w:rsidR="009C3FDE" w:rsidRDefault="00C03AA0" w:rsidP="009C3FDE">
            <w:pPr>
              <w:rPr>
                <w:sz w:val="20"/>
              </w:rPr>
            </w:pPr>
            <w:r>
              <w:rPr>
                <w:sz w:val="20"/>
              </w:rPr>
              <w:t xml:space="preserve">Potvrdenie </w:t>
            </w:r>
            <w:r w:rsidR="009C3FDE" w:rsidRPr="004F21CC">
              <w:rPr>
                <w:sz w:val="20"/>
              </w:rPr>
              <w:t>o uhradených záväzkoch</w:t>
            </w:r>
            <w:r w:rsidR="009C3FDE">
              <w:rPr>
                <w:sz w:val="20"/>
              </w:rPr>
              <w:t xml:space="preserve">  žiadateľa a všetkých osôb, ktoré budú tvoriť domácnosť</w:t>
            </w:r>
            <w:r>
              <w:rPr>
                <w:sz w:val="20"/>
              </w:rPr>
              <w:t xml:space="preserve"> </w:t>
            </w:r>
            <w:r w:rsidR="009C3FDE">
              <w:rPr>
                <w:sz w:val="20"/>
              </w:rPr>
              <w:t>voči mestu  (žiadateľovi vydajú v kancelárii 1. kontaktu na prízemí)</w:t>
            </w:r>
          </w:p>
          <w:p w:rsidR="00C03AA0" w:rsidRDefault="00C03AA0" w:rsidP="009C3FDE">
            <w:pPr>
              <w:rPr>
                <w:sz w:val="20"/>
              </w:rPr>
            </w:pPr>
          </w:p>
          <w:p w:rsidR="009C3FDE" w:rsidRPr="004F21CC" w:rsidRDefault="00C03AA0" w:rsidP="00C03AA0">
            <w:pPr>
              <w:rPr>
                <w:sz w:val="20"/>
              </w:rPr>
            </w:pPr>
            <w:r>
              <w:rPr>
                <w:sz w:val="20"/>
              </w:rPr>
              <w:t>V prípade, že žiadateľ nie je poplatníkom (iná osoba za neho plní povinnosti poplatníka</w:t>
            </w:r>
            <w:r w:rsidR="000415D8">
              <w:rPr>
                <w:sz w:val="20"/>
              </w:rPr>
              <w:t>)</w:t>
            </w:r>
            <w:r>
              <w:rPr>
                <w:sz w:val="20"/>
              </w:rPr>
              <w:t xml:space="preserve">, je povinný sa prihlásiť k plneniu daňových povinností ako poplatník (žiadateľ prihlásenie vybaví na počkanie v kancelárii 1. kontaktu) </w:t>
            </w:r>
            <w:r w:rsidR="009C3FDE">
              <w:rPr>
                <w:sz w:val="20"/>
              </w:rPr>
              <w:t xml:space="preserve">  </w:t>
            </w:r>
          </w:p>
        </w:tc>
      </w:tr>
      <w:tr w:rsidR="00CD7DAC" w:rsidRPr="004F21CC" w:rsidTr="00F77C07">
        <w:tc>
          <w:tcPr>
            <w:tcW w:w="3545" w:type="dxa"/>
          </w:tcPr>
          <w:p w:rsidR="009C3FDE" w:rsidRDefault="009C3FDE" w:rsidP="00D446BA">
            <w:pPr>
              <w:rPr>
                <w:sz w:val="20"/>
              </w:rPr>
            </w:pPr>
          </w:p>
          <w:p w:rsidR="00C03AA0" w:rsidRDefault="00C03AA0" w:rsidP="009C3FDE">
            <w:pPr>
              <w:rPr>
                <w:sz w:val="20"/>
              </w:rPr>
            </w:pPr>
          </w:p>
          <w:p w:rsidR="00C03AA0" w:rsidRDefault="00C03AA0" w:rsidP="009C3FDE">
            <w:pPr>
              <w:rPr>
                <w:sz w:val="20"/>
              </w:rPr>
            </w:pPr>
            <w:r>
              <w:rPr>
                <w:sz w:val="20"/>
              </w:rPr>
              <w:t>Žiadatelia, ktorí nie sú slobodní; žiadatelia, ktorí majú maloleté deti (do 18 rokov)</w:t>
            </w:r>
          </w:p>
          <w:p w:rsidR="00C03AA0" w:rsidRDefault="00C03AA0" w:rsidP="009C3FDE">
            <w:pPr>
              <w:rPr>
                <w:sz w:val="20"/>
              </w:rPr>
            </w:pPr>
          </w:p>
          <w:p w:rsidR="00CD7DAC" w:rsidRPr="004F21CC" w:rsidRDefault="00CD7DAC" w:rsidP="009C3FDE">
            <w:pPr>
              <w:rPr>
                <w:sz w:val="20"/>
              </w:rPr>
            </w:pPr>
          </w:p>
        </w:tc>
        <w:tc>
          <w:tcPr>
            <w:tcW w:w="6662" w:type="dxa"/>
          </w:tcPr>
          <w:p w:rsidR="00972F00" w:rsidRDefault="00972F00" w:rsidP="00972F00">
            <w:pPr>
              <w:rPr>
                <w:sz w:val="20"/>
              </w:rPr>
            </w:pPr>
            <w:r>
              <w:rPr>
                <w:sz w:val="20"/>
              </w:rPr>
              <w:t xml:space="preserve">Kópie dokladov (originál je potrebný k nahliadnutiu pre potvrdenie ich pravosti): </w:t>
            </w:r>
          </w:p>
          <w:p w:rsidR="003F4561" w:rsidRPr="004F21CC" w:rsidRDefault="003F4561" w:rsidP="00972F00">
            <w:pPr>
              <w:numPr>
                <w:ilvl w:val="0"/>
                <w:numId w:val="19"/>
              </w:numPr>
              <w:rPr>
                <w:sz w:val="20"/>
              </w:rPr>
            </w:pPr>
            <w:r w:rsidRPr="004F21CC">
              <w:rPr>
                <w:sz w:val="20"/>
              </w:rPr>
              <w:t>rodn</w:t>
            </w:r>
            <w:r w:rsidR="00C03AA0">
              <w:rPr>
                <w:sz w:val="20"/>
              </w:rPr>
              <w:t xml:space="preserve">é </w:t>
            </w:r>
            <w:r w:rsidRPr="004F21CC">
              <w:rPr>
                <w:sz w:val="20"/>
              </w:rPr>
              <w:t>list</w:t>
            </w:r>
            <w:r w:rsidR="00C03AA0">
              <w:rPr>
                <w:sz w:val="20"/>
              </w:rPr>
              <w:t xml:space="preserve">y </w:t>
            </w:r>
            <w:r w:rsidRPr="004F21CC">
              <w:rPr>
                <w:sz w:val="20"/>
              </w:rPr>
              <w:t xml:space="preserve">maloletých detí (do 18 rokov), </w:t>
            </w:r>
          </w:p>
          <w:p w:rsidR="003F4561" w:rsidRPr="004F21CC" w:rsidRDefault="003F4561" w:rsidP="00972F00">
            <w:pPr>
              <w:numPr>
                <w:ilvl w:val="0"/>
                <w:numId w:val="19"/>
              </w:numPr>
              <w:rPr>
                <w:sz w:val="20"/>
              </w:rPr>
            </w:pPr>
            <w:r w:rsidRPr="004F21CC">
              <w:rPr>
                <w:sz w:val="20"/>
              </w:rPr>
              <w:t xml:space="preserve">sobášneho listu, </w:t>
            </w:r>
          </w:p>
          <w:p w:rsidR="003F4561" w:rsidRPr="004F21CC" w:rsidRDefault="003F4561" w:rsidP="00972F00">
            <w:pPr>
              <w:numPr>
                <w:ilvl w:val="0"/>
                <w:numId w:val="19"/>
              </w:numPr>
              <w:rPr>
                <w:sz w:val="20"/>
              </w:rPr>
            </w:pPr>
            <w:r w:rsidRPr="004F21CC">
              <w:rPr>
                <w:sz w:val="20"/>
              </w:rPr>
              <w:t xml:space="preserve">právoplatného rozhodnutia súdu o rozvode, </w:t>
            </w:r>
          </w:p>
          <w:p w:rsidR="00CD7DAC" w:rsidRPr="00972F00" w:rsidRDefault="003F4561" w:rsidP="00972F00">
            <w:pPr>
              <w:numPr>
                <w:ilvl w:val="0"/>
                <w:numId w:val="19"/>
              </w:numPr>
              <w:rPr>
                <w:sz w:val="20"/>
              </w:rPr>
            </w:pPr>
            <w:r w:rsidRPr="004F21CC">
              <w:rPr>
                <w:sz w:val="20"/>
              </w:rPr>
              <w:t xml:space="preserve">právoplatné rozhodnutie súdu o zverení dieťaťa do osobnej, striedavej alebo </w:t>
            </w:r>
            <w:r w:rsidRPr="00972F00">
              <w:rPr>
                <w:sz w:val="20"/>
              </w:rPr>
              <w:t>náhradnej starostlivosti (pokiaľ nie je súčasťou rozhodnutia o rozvode).</w:t>
            </w:r>
          </w:p>
        </w:tc>
      </w:tr>
      <w:tr w:rsidR="00972F00" w:rsidRPr="004F21CC" w:rsidTr="00F77C07">
        <w:tc>
          <w:tcPr>
            <w:tcW w:w="3545" w:type="dxa"/>
          </w:tcPr>
          <w:p w:rsidR="00972F00" w:rsidRDefault="00972F00" w:rsidP="003C2E16">
            <w:pPr>
              <w:rPr>
                <w:sz w:val="20"/>
              </w:rPr>
            </w:pPr>
            <w:r>
              <w:rPr>
                <w:sz w:val="20"/>
              </w:rPr>
              <w:t>Žiadateľ alebo člen jeho domácnosti je fyzickou osobou s ťažkým zdravotným postihnutím</w:t>
            </w:r>
          </w:p>
        </w:tc>
        <w:tc>
          <w:tcPr>
            <w:tcW w:w="6662" w:type="dxa"/>
          </w:tcPr>
          <w:p w:rsidR="00972F00" w:rsidRDefault="00972F00" w:rsidP="003F4561">
            <w:pPr>
              <w:rPr>
                <w:sz w:val="20"/>
              </w:rPr>
            </w:pPr>
          </w:p>
          <w:p w:rsidR="00972F00" w:rsidRPr="004F21CC" w:rsidRDefault="00972F00" w:rsidP="00082F89">
            <w:pPr>
              <w:rPr>
                <w:sz w:val="20"/>
              </w:rPr>
            </w:pPr>
            <w:r>
              <w:rPr>
                <w:sz w:val="20"/>
              </w:rPr>
              <w:t>Kópiu preukazu fyzickej o</w:t>
            </w:r>
            <w:r w:rsidR="00082F89">
              <w:rPr>
                <w:sz w:val="20"/>
              </w:rPr>
              <w:t>soby</w:t>
            </w:r>
            <w:r>
              <w:rPr>
                <w:sz w:val="20"/>
              </w:rPr>
              <w:t xml:space="preserve"> s ŤZP</w:t>
            </w:r>
          </w:p>
        </w:tc>
      </w:tr>
      <w:tr w:rsidR="00CD7DAC" w:rsidRPr="004F21CC" w:rsidTr="00F77C07">
        <w:tc>
          <w:tcPr>
            <w:tcW w:w="3545" w:type="dxa"/>
          </w:tcPr>
          <w:p w:rsidR="009C3FDE" w:rsidRDefault="009C3FDE" w:rsidP="003C2E16">
            <w:pPr>
              <w:rPr>
                <w:sz w:val="20"/>
              </w:rPr>
            </w:pPr>
          </w:p>
          <w:p w:rsidR="00CD7DAC" w:rsidRPr="004F21CC" w:rsidRDefault="003F4561" w:rsidP="00AF2322">
            <w:pPr>
              <w:rPr>
                <w:sz w:val="20"/>
              </w:rPr>
            </w:pPr>
            <w:r w:rsidRPr="004F21CC">
              <w:rPr>
                <w:sz w:val="20"/>
              </w:rPr>
              <w:t xml:space="preserve"> </w:t>
            </w:r>
            <w:r w:rsidR="00972F00">
              <w:rPr>
                <w:sz w:val="20"/>
              </w:rPr>
              <w:t>Žiadateľ, ktor</w:t>
            </w:r>
            <w:r w:rsidR="00AF2322">
              <w:rPr>
                <w:sz w:val="20"/>
              </w:rPr>
              <w:t>ý</w:t>
            </w:r>
            <w:r w:rsidR="00972F00">
              <w:rPr>
                <w:sz w:val="20"/>
              </w:rPr>
              <w:t xml:space="preserve"> žiada bezbariérový byt a je osobou so zdravotným postihnutím </w:t>
            </w:r>
            <w:r w:rsidRPr="004F21CC">
              <w:rPr>
                <w:sz w:val="20"/>
              </w:rPr>
              <w:t xml:space="preserve"> </w:t>
            </w:r>
          </w:p>
        </w:tc>
        <w:tc>
          <w:tcPr>
            <w:tcW w:w="6662" w:type="dxa"/>
          </w:tcPr>
          <w:p w:rsidR="003F4561" w:rsidRPr="004F21CC" w:rsidRDefault="003F4561" w:rsidP="00972F00">
            <w:pPr>
              <w:numPr>
                <w:ilvl w:val="0"/>
                <w:numId w:val="21"/>
              </w:numPr>
              <w:rPr>
                <w:sz w:val="20"/>
              </w:rPr>
            </w:pPr>
            <w:r w:rsidRPr="004F21CC">
              <w:rPr>
                <w:sz w:val="20"/>
              </w:rPr>
              <w:t xml:space="preserve">potvrdenie lekára o postihnutí uvedenom v prílohe č. 2 Zákona č.443/2010Z.z. </w:t>
            </w:r>
          </w:p>
          <w:p w:rsidR="002654D0" w:rsidRPr="004F21CC" w:rsidRDefault="003F4561" w:rsidP="00972F00">
            <w:pPr>
              <w:numPr>
                <w:ilvl w:val="0"/>
                <w:numId w:val="21"/>
              </w:numPr>
              <w:rPr>
                <w:sz w:val="20"/>
              </w:rPr>
            </w:pPr>
            <w:r w:rsidRPr="004F21CC">
              <w:rPr>
                <w:sz w:val="20"/>
              </w:rPr>
              <w:t xml:space="preserve">v prípade, že nemá postihnutie uvedené v tejto prílohe, predloží posudok </w:t>
            </w:r>
          </w:p>
          <w:p w:rsidR="002654D0" w:rsidRPr="004F21CC" w:rsidRDefault="003F4561" w:rsidP="00972F00">
            <w:pPr>
              <w:numPr>
                <w:ilvl w:val="0"/>
                <w:numId w:val="21"/>
              </w:numPr>
              <w:rPr>
                <w:sz w:val="20"/>
              </w:rPr>
            </w:pPr>
            <w:r w:rsidRPr="004F21CC">
              <w:rPr>
                <w:sz w:val="20"/>
              </w:rPr>
              <w:t xml:space="preserve">posudkového lekára resp. rozhodnutie s percentuálnou mierou zníženia </w:t>
            </w:r>
          </w:p>
          <w:p w:rsidR="00CD7DAC" w:rsidRPr="004F21CC" w:rsidRDefault="003F4561" w:rsidP="00972F00">
            <w:pPr>
              <w:numPr>
                <w:ilvl w:val="0"/>
                <w:numId w:val="21"/>
              </w:numPr>
              <w:rPr>
                <w:sz w:val="20"/>
              </w:rPr>
            </w:pPr>
            <w:r w:rsidRPr="004F21CC">
              <w:rPr>
                <w:sz w:val="20"/>
              </w:rPr>
              <w:t>schopnosti vykonávať zárobkovú činnosť alebo mierou funkčnej poruchy</w:t>
            </w:r>
          </w:p>
        </w:tc>
      </w:tr>
      <w:tr w:rsidR="00CD7DAC" w:rsidRPr="004F21CC" w:rsidTr="00F77C07">
        <w:tc>
          <w:tcPr>
            <w:tcW w:w="3545" w:type="dxa"/>
          </w:tcPr>
          <w:p w:rsidR="00CD7DAC" w:rsidRPr="004F21CC" w:rsidRDefault="00972F00" w:rsidP="003C2E16">
            <w:pPr>
              <w:rPr>
                <w:sz w:val="20"/>
              </w:rPr>
            </w:pPr>
            <w:r>
              <w:rPr>
                <w:sz w:val="20"/>
              </w:rPr>
              <w:t>Žiadateľ, ktorý nemá trvalý pobyt na území mesta ale má pracovný pomer v meste Rožňava alebo podniká na území mesta Rožňava</w:t>
            </w:r>
          </w:p>
        </w:tc>
        <w:tc>
          <w:tcPr>
            <w:tcW w:w="6662" w:type="dxa"/>
          </w:tcPr>
          <w:p w:rsidR="00972F00" w:rsidRDefault="00972F00" w:rsidP="00972F00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Originál p</w:t>
            </w:r>
            <w:r w:rsidRPr="004F21CC">
              <w:rPr>
                <w:sz w:val="20"/>
              </w:rPr>
              <w:t>otvrdeni</w:t>
            </w:r>
            <w:r>
              <w:rPr>
                <w:sz w:val="20"/>
              </w:rPr>
              <w:t>a</w:t>
            </w:r>
            <w:r w:rsidRPr="004F21CC">
              <w:rPr>
                <w:sz w:val="20"/>
              </w:rPr>
              <w:t xml:space="preserve"> o pracovnom pomere v meste Rožňava</w:t>
            </w:r>
            <w:r>
              <w:rPr>
                <w:sz w:val="20"/>
              </w:rPr>
              <w:t xml:space="preserve"> (potvrdzuje zamestnávateľ) alebo </w:t>
            </w:r>
          </w:p>
          <w:p w:rsidR="00CD7DAC" w:rsidRPr="004F21CC" w:rsidRDefault="00972F00" w:rsidP="00972F00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4F21CC">
              <w:rPr>
                <w:sz w:val="20"/>
              </w:rPr>
              <w:t xml:space="preserve">overenú kópiu živnostenského listu s miestom podnikania v meste Rožňava alebo iný doklad, ktorý preukázateľne potvrdí podnikanie v meste Rožňava (napr. </w:t>
            </w:r>
            <w:r>
              <w:rPr>
                <w:sz w:val="20"/>
              </w:rPr>
              <w:t xml:space="preserve">kópiu </w:t>
            </w:r>
            <w:r w:rsidRPr="004F21CC">
              <w:rPr>
                <w:sz w:val="20"/>
              </w:rPr>
              <w:t>nájomn</w:t>
            </w:r>
            <w:r>
              <w:rPr>
                <w:sz w:val="20"/>
              </w:rPr>
              <w:t>ej</w:t>
            </w:r>
            <w:r w:rsidRPr="004F21CC">
              <w:rPr>
                <w:sz w:val="20"/>
              </w:rPr>
              <w:t xml:space="preserve"> zmluvu na prevádzku). </w:t>
            </w:r>
            <w:r>
              <w:rPr>
                <w:sz w:val="20"/>
              </w:rPr>
              <w:t xml:space="preserve"> </w:t>
            </w:r>
          </w:p>
        </w:tc>
      </w:tr>
    </w:tbl>
    <w:p w:rsidR="00C21609" w:rsidRPr="005708D8" w:rsidRDefault="005D4F9A" w:rsidP="00C21609">
      <w:pPr>
        <w:rPr>
          <w:sz w:val="6"/>
        </w:rPr>
      </w:pPr>
      <w:r>
        <w:rPr>
          <w:sz w:val="22"/>
        </w:rPr>
        <w:t xml:space="preserve"> </w:t>
      </w:r>
    </w:p>
    <w:p w:rsidR="00E9132D" w:rsidRPr="00F77C07" w:rsidRDefault="003A3E62" w:rsidP="00C21609">
      <w:pPr>
        <w:rPr>
          <w:i/>
          <w:sz w:val="20"/>
        </w:rPr>
      </w:pPr>
      <w:r w:rsidRPr="00F77C07">
        <w:rPr>
          <w:i/>
          <w:sz w:val="20"/>
        </w:rPr>
        <w:t xml:space="preserve">*Poznámka: </w:t>
      </w:r>
    </w:p>
    <w:p w:rsidR="003A3E62" w:rsidRPr="00F77C07" w:rsidRDefault="003A3E62" w:rsidP="003A3E62">
      <w:pPr>
        <w:jc w:val="both"/>
        <w:rPr>
          <w:i/>
          <w:sz w:val="20"/>
        </w:rPr>
      </w:pPr>
      <w:r w:rsidRPr="00F77C07">
        <w:rPr>
          <w:i/>
          <w:sz w:val="20"/>
        </w:rPr>
        <w:t xml:space="preserve">Odporúčame žiadateľom najprv si prepočítať priemerný mesačný príjem za rok predchádzajúci a pozrieť, či budú spĺňať podmienky príjmu, aby zbytočne nevybavovali ostatné doklady. Príjem nesmie presiahnuť hranicu stanovenú Zákonom č. 443/2010 Z.z. a minimálne sa musí rovnať </w:t>
      </w:r>
      <w:r w:rsidR="00845379">
        <w:rPr>
          <w:i/>
          <w:sz w:val="20"/>
        </w:rPr>
        <w:t xml:space="preserve">1,3 resp. </w:t>
      </w:r>
      <w:r w:rsidRPr="00F77C07">
        <w:rPr>
          <w:i/>
          <w:sz w:val="20"/>
        </w:rPr>
        <w:t>1,</w:t>
      </w:r>
      <w:r w:rsidR="00845379">
        <w:rPr>
          <w:i/>
          <w:sz w:val="20"/>
        </w:rPr>
        <w:t>5</w:t>
      </w:r>
      <w:r w:rsidRPr="00F77C07">
        <w:rPr>
          <w:i/>
          <w:sz w:val="20"/>
        </w:rPr>
        <w:t xml:space="preserve"> násobku životného minima. Tabuľku o príjmoch podľa počtu spoločne posudzovaných osôb </w:t>
      </w:r>
      <w:r w:rsidR="00845379">
        <w:rPr>
          <w:i/>
          <w:sz w:val="20"/>
        </w:rPr>
        <w:t xml:space="preserve">ako aj ďalšie informácie </w:t>
      </w:r>
      <w:r w:rsidRPr="00F77C07">
        <w:rPr>
          <w:i/>
          <w:sz w:val="20"/>
        </w:rPr>
        <w:t>môže žiadateľ nájsť na</w:t>
      </w:r>
      <w:r w:rsidR="007C34D6" w:rsidRPr="00F77C07">
        <w:rPr>
          <w:i/>
          <w:sz w:val="20"/>
        </w:rPr>
        <w:t xml:space="preserve"> webovom sídle mesta – </w:t>
      </w:r>
      <w:hyperlink r:id="rId10" w:history="1">
        <w:r w:rsidR="007C34D6" w:rsidRPr="003E4C88">
          <w:rPr>
            <w:rStyle w:val="Hypertextovprepojenie"/>
            <w:i/>
            <w:sz w:val="20"/>
            <w:highlight w:val="yellow"/>
          </w:rPr>
          <w:t>www.roznava.sk</w:t>
        </w:r>
      </w:hyperlink>
      <w:r w:rsidR="003E4C88" w:rsidRPr="003E4C88">
        <w:rPr>
          <w:i/>
          <w:sz w:val="20"/>
          <w:highlight w:val="yellow"/>
        </w:rPr>
        <w:t xml:space="preserve"> / Občan / Byty - bývanie</w:t>
      </w:r>
      <w:r w:rsidR="007C34D6" w:rsidRPr="00F77C07">
        <w:rPr>
          <w:i/>
          <w:sz w:val="20"/>
        </w:rPr>
        <w:t xml:space="preserve"> </w:t>
      </w:r>
      <w:r w:rsidRPr="00F77C07">
        <w:rPr>
          <w:i/>
          <w:sz w:val="20"/>
        </w:rPr>
        <w:t xml:space="preserve"> </w:t>
      </w:r>
    </w:p>
    <w:p w:rsidR="00CB3126" w:rsidRPr="003E4C88" w:rsidRDefault="00CB3126" w:rsidP="00CD7DAC">
      <w:pPr>
        <w:rPr>
          <w:b/>
          <w:caps/>
          <w:sz w:val="4"/>
        </w:rPr>
      </w:pPr>
    </w:p>
    <w:p w:rsidR="00CD7DAC" w:rsidRDefault="00CD7DAC" w:rsidP="00CD7DAC">
      <w:pPr>
        <w:rPr>
          <w:b/>
          <w:caps/>
        </w:rPr>
      </w:pPr>
      <w:r>
        <w:rPr>
          <w:b/>
          <w:caps/>
        </w:rPr>
        <w:lastRenderedPageBreak/>
        <w:t>Hodnotiace kritéria:</w:t>
      </w:r>
      <w:r w:rsidRPr="00CD7DAC">
        <w:rPr>
          <w:b/>
          <w:caps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7512"/>
        <w:gridCol w:w="850"/>
      </w:tblGrid>
      <w:tr w:rsidR="004A76FF" w:rsidRPr="004142C4" w:rsidTr="002E369A">
        <w:tc>
          <w:tcPr>
            <w:tcW w:w="8364" w:type="dxa"/>
            <w:gridSpan w:val="3"/>
            <w:shd w:val="clear" w:color="auto" w:fill="FDE9D9"/>
            <w:vAlign w:val="center"/>
          </w:tcPr>
          <w:p w:rsidR="004A76FF" w:rsidRPr="004142C4" w:rsidRDefault="004A76FF" w:rsidP="004A76FF">
            <w:pPr>
              <w:ind w:left="34"/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Kritéria</w:t>
            </w:r>
          </w:p>
        </w:tc>
        <w:tc>
          <w:tcPr>
            <w:tcW w:w="850" w:type="dxa"/>
            <w:shd w:val="clear" w:color="auto" w:fill="FDE9D9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počet bodov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rPr>
                <w:sz w:val="18"/>
                <w:szCs w:val="20"/>
              </w:rPr>
            </w:pPr>
            <w:r w:rsidRPr="004F21CC">
              <w:rPr>
                <w:sz w:val="18"/>
                <w:szCs w:val="20"/>
              </w:rPr>
              <w:t>1.</w:t>
            </w:r>
          </w:p>
        </w:tc>
        <w:tc>
          <w:tcPr>
            <w:tcW w:w="8788" w:type="dxa"/>
            <w:gridSpan w:val="3"/>
          </w:tcPr>
          <w:p w:rsidR="004A76FF" w:rsidRPr="004142C4" w:rsidRDefault="004A76FF" w:rsidP="00EC791F">
            <w:pPr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 xml:space="preserve">Žiadateľ má trvalý pobyt na území mesta alebo pracovný pomer alebo podniká na území mesta a:   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a.</w:t>
            </w:r>
          </w:p>
        </w:tc>
        <w:tc>
          <w:tcPr>
            <w:tcW w:w="7512" w:type="dxa"/>
          </w:tcPr>
          <w:p w:rsidR="004A76FF" w:rsidRPr="004142C4" w:rsidRDefault="004A76FF" w:rsidP="004A76FF">
            <w:pPr>
              <w:ind w:left="34"/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 xml:space="preserve">zabezpečuje osobnú, striedavú osobnú alebo náhradnú starostlivosť o maloleté nezaopatrené dieťa/deti  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16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b.</w:t>
            </w:r>
          </w:p>
        </w:tc>
        <w:tc>
          <w:tcPr>
            <w:tcW w:w="7512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 xml:space="preserve">zabezpečuje osobnú, striedavú osobnú alebo náhradnú starostlivosť o plnoleté nezaopatrené dieťa/deti  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15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c.</w:t>
            </w:r>
          </w:p>
        </w:tc>
        <w:tc>
          <w:tcPr>
            <w:tcW w:w="7512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nemá nezaopatrené dieťa/detí, je ženatý/vydatá, je do 35 rokov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12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d.</w:t>
            </w:r>
          </w:p>
        </w:tc>
        <w:tc>
          <w:tcPr>
            <w:tcW w:w="7512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nemá nezaopatrené dieťa/detí, je ženatý/vydatá, je nad 35 rokov a nie je starobný dôchodca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11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e.</w:t>
            </w:r>
          </w:p>
        </w:tc>
        <w:tc>
          <w:tcPr>
            <w:tcW w:w="7512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nemá nezaopatrené dieťa/detí, nie je ženatý/vydatá, je do 35 rokov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10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f.</w:t>
            </w:r>
          </w:p>
        </w:tc>
        <w:tc>
          <w:tcPr>
            <w:tcW w:w="7512" w:type="dxa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nemá nezaopatrené dieťa/detí, nie je ženatý/vydatá, je nad 35 rokov a nie je starobný dôchodca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9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  <w:r w:rsidRPr="004F21CC">
              <w:rPr>
                <w:sz w:val="18"/>
                <w:szCs w:val="20"/>
              </w:rPr>
              <w:t>2.</w:t>
            </w:r>
          </w:p>
        </w:tc>
        <w:tc>
          <w:tcPr>
            <w:tcW w:w="7938" w:type="dxa"/>
            <w:gridSpan w:val="2"/>
          </w:tcPr>
          <w:p w:rsidR="004A76FF" w:rsidRPr="004142C4" w:rsidRDefault="004A76FF" w:rsidP="00EC791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Žiadateľ nemá trvalý pobyt na území mesta,  ani pracovný pomer, ani nepodniká na území mesta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1</w:t>
            </w:r>
          </w:p>
        </w:tc>
      </w:tr>
      <w:tr w:rsidR="004A76FF" w:rsidRPr="004142C4" w:rsidTr="004F21CC">
        <w:tc>
          <w:tcPr>
            <w:tcW w:w="426" w:type="dxa"/>
          </w:tcPr>
          <w:p w:rsidR="004A76FF" w:rsidRPr="004F21CC" w:rsidRDefault="004A76FF" w:rsidP="004A76FF">
            <w:pPr>
              <w:jc w:val="both"/>
              <w:rPr>
                <w:sz w:val="18"/>
                <w:szCs w:val="20"/>
              </w:rPr>
            </w:pPr>
            <w:r w:rsidRPr="004F21CC">
              <w:rPr>
                <w:sz w:val="18"/>
                <w:szCs w:val="20"/>
              </w:rPr>
              <w:t>3.</w:t>
            </w:r>
          </w:p>
        </w:tc>
        <w:tc>
          <w:tcPr>
            <w:tcW w:w="7938" w:type="dxa"/>
            <w:gridSpan w:val="2"/>
          </w:tcPr>
          <w:p w:rsidR="004A76FF" w:rsidRPr="004142C4" w:rsidRDefault="004A76FF" w:rsidP="004A76FF">
            <w:pPr>
              <w:jc w:val="both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 xml:space="preserve">Žiadateľ je starobný dôchodca a nezabezpečuje osobnú, striedavú osobnú alebo náhradnú starostlivosť o nezaopatrené dieťa/deti  </w:t>
            </w:r>
          </w:p>
        </w:tc>
        <w:tc>
          <w:tcPr>
            <w:tcW w:w="850" w:type="dxa"/>
            <w:vAlign w:val="center"/>
          </w:tcPr>
          <w:p w:rsidR="004A76FF" w:rsidRPr="004142C4" w:rsidRDefault="004A76FF" w:rsidP="004A76FF">
            <w:pPr>
              <w:jc w:val="center"/>
              <w:rPr>
                <w:sz w:val="20"/>
                <w:szCs w:val="20"/>
              </w:rPr>
            </w:pPr>
            <w:r w:rsidRPr="004142C4">
              <w:rPr>
                <w:sz w:val="20"/>
                <w:szCs w:val="20"/>
              </w:rPr>
              <w:t>0</w:t>
            </w:r>
          </w:p>
        </w:tc>
      </w:tr>
    </w:tbl>
    <w:p w:rsidR="004142C4" w:rsidRPr="002E369A" w:rsidRDefault="004142C4" w:rsidP="004142C4">
      <w:pPr>
        <w:autoSpaceDE w:val="0"/>
        <w:autoSpaceDN w:val="0"/>
        <w:adjustRightInd w:val="0"/>
        <w:ind w:right="382"/>
        <w:jc w:val="both"/>
        <w:rPr>
          <w:sz w:val="32"/>
          <w:szCs w:val="20"/>
        </w:rPr>
      </w:pPr>
    </w:p>
    <w:p w:rsidR="002E369A" w:rsidRPr="002E369A" w:rsidRDefault="002E369A" w:rsidP="002E3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/>
        <w:jc w:val="center"/>
        <w:outlineLvl w:val="1"/>
        <w:rPr>
          <w:b/>
          <w:bCs/>
          <w:sz w:val="8"/>
          <w:szCs w:val="36"/>
        </w:rPr>
      </w:pPr>
    </w:p>
    <w:p w:rsidR="00A93248" w:rsidRDefault="00A93248" w:rsidP="002E3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/>
        <w:jc w:val="center"/>
        <w:outlineLvl w:val="1"/>
        <w:rPr>
          <w:b/>
          <w:bCs/>
          <w:sz w:val="32"/>
          <w:szCs w:val="36"/>
        </w:rPr>
      </w:pPr>
      <w:r w:rsidRPr="006B5E6D">
        <w:rPr>
          <w:b/>
          <w:bCs/>
          <w:sz w:val="32"/>
          <w:szCs w:val="36"/>
        </w:rPr>
        <w:t>Postup pri podávaní a vybavovaní žiadosti</w:t>
      </w:r>
    </w:p>
    <w:p w:rsidR="002E369A" w:rsidRPr="002E369A" w:rsidRDefault="002E369A" w:rsidP="002E3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/>
        <w:jc w:val="center"/>
        <w:outlineLvl w:val="1"/>
        <w:rPr>
          <w:b/>
          <w:bCs/>
          <w:sz w:val="6"/>
          <w:szCs w:val="36"/>
        </w:rPr>
      </w:pPr>
    </w:p>
    <w:p w:rsidR="00A93248" w:rsidRDefault="00A93248" w:rsidP="00A93248">
      <w:pPr>
        <w:outlineLvl w:val="1"/>
        <w:rPr>
          <w:b/>
          <w:bCs/>
          <w:sz w:val="20"/>
        </w:rPr>
      </w:pPr>
    </w:p>
    <w:p w:rsidR="002E369A" w:rsidRPr="006B7E6D" w:rsidRDefault="002E369A" w:rsidP="00A93248">
      <w:pPr>
        <w:outlineLvl w:val="1"/>
        <w:rPr>
          <w:b/>
          <w:bCs/>
          <w:sz w:val="20"/>
        </w:rPr>
      </w:pPr>
    </w:p>
    <w:p w:rsidR="00A93248" w:rsidRPr="007479AE" w:rsidRDefault="00A93248" w:rsidP="00A93248">
      <w:pPr>
        <w:outlineLvl w:val="1"/>
        <w:rPr>
          <w:b/>
        </w:rPr>
      </w:pPr>
      <w:r w:rsidRPr="007479AE">
        <w:rPr>
          <w:b/>
        </w:rPr>
        <w:t>PODANIE ŽIADOSTI</w:t>
      </w:r>
    </w:p>
    <w:p w:rsidR="00A93248" w:rsidRPr="007D7B59" w:rsidRDefault="00A93248" w:rsidP="00A93248">
      <w:pPr>
        <w:jc w:val="both"/>
        <w:outlineLvl w:val="1"/>
        <w:rPr>
          <w:sz w:val="20"/>
        </w:rPr>
      </w:pPr>
      <w:r w:rsidRPr="007D7B59">
        <w:rPr>
          <w:sz w:val="20"/>
        </w:rPr>
        <w:t xml:space="preserve">Podanie písomnej žiadosti na predpísanom tlačive s potrebnými prílohami. Žiadateľ v žiadosti špecifikuje požadovaný byt (lokalitu, izbovosť, podlažie). Žiadateľ môže uviesť maximálne dve možnosti izbovosti. Podlažie  môže špecifikovať len zo zdravotných dôvodov, o čom predloží potvrdenie lekára.   </w:t>
      </w:r>
    </w:p>
    <w:p w:rsidR="00A93248" w:rsidRPr="007479AE" w:rsidRDefault="00A93248" w:rsidP="00A93248">
      <w:pPr>
        <w:outlineLvl w:val="1"/>
        <w:rPr>
          <w:b/>
        </w:rPr>
      </w:pPr>
      <w:r w:rsidRPr="007479AE">
        <w:rPr>
          <w:b/>
        </w:rPr>
        <w:t>POSÚDENIE ŽIADOSTI</w:t>
      </w:r>
    </w:p>
    <w:p w:rsidR="00A93248" w:rsidRPr="007D7B59" w:rsidRDefault="00A93248" w:rsidP="00A93248">
      <w:pPr>
        <w:jc w:val="both"/>
        <w:outlineLvl w:val="1"/>
        <w:rPr>
          <w:sz w:val="20"/>
          <w:szCs w:val="20"/>
        </w:rPr>
      </w:pPr>
      <w:r w:rsidRPr="007D7B59">
        <w:rPr>
          <w:sz w:val="20"/>
          <w:szCs w:val="20"/>
        </w:rPr>
        <w:t xml:space="preserve">Podaná žiadosť je posúdená: </w:t>
      </w:r>
    </w:p>
    <w:p w:rsidR="00A93248" w:rsidRPr="007D7B59" w:rsidRDefault="00A93248" w:rsidP="00A93248">
      <w:pPr>
        <w:pStyle w:val="Odsekzoznamu"/>
        <w:numPr>
          <w:ilvl w:val="0"/>
          <w:numId w:val="27"/>
        </w:numPr>
        <w:jc w:val="both"/>
        <w:outlineLvl w:val="1"/>
        <w:rPr>
          <w:sz w:val="20"/>
          <w:szCs w:val="20"/>
        </w:rPr>
      </w:pPr>
      <w:r w:rsidRPr="007D7B59">
        <w:rPr>
          <w:sz w:val="20"/>
          <w:szCs w:val="20"/>
        </w:rPr>
        <w:t xml:space="preserve">z hľadiska úplnosti. V prípade, že k žiadosti neboli predložené všetky potrebné doklady je žiadateľ písomne vyzvaný na ich doplnenie v lehote do 30 dní odo dňa doručenia výzvy. </w:t>
      </w:r>
    </w:p>
    <w:p w:rsidR="00A93248" w:rsidRPr="007D7B59" w:rsidRDefault="00A93248" w:rsidP="00A93248">
      <w:pPr>
        <w:pStyle w:val="Odsekzoznamu"/>
        <w:numPr>
          <w:ilvl w:val="0"/>
          <w:numId w:val="27"/>
        </w:numPr>
        <w:jc w:val="both"/>
        <w:outlineLvl w:val="1"/>
        <w:rPr>
          <w:sz w:val="20"/>
          <w:szCs w:val="20"/>
        </w:rPr>
      </w:pPr>
      <w:r w:rsidRPr="007D7B59">
        <w:rPr>
          <w:sz w:val="20"/>
          <w:szCs w:val="20"/>
        </w:rPr>
        <w:t xml:space="preserve">z hľadiska splnenia podmienok pre zaradenie do poradovníka. Podmienky pre zaradenie žiadosti do poradovníka: </w:t>
      </w:r>
    </w:p>
    <w:p w:rsidR="00A93248" w:rsidRPr="007D7B59" w:rsidRDefault="00A93248" w:rsidP="00D11AE0">
      <w:pPr>
        <w:pStyle w:val="Odsekzoznamu"/>
        <w:numPr>
          <w:ilvl w:val="1"/>
          <w:numId w:val="27"/>
        </w:numPr>
        <w:ind w:hanging="654"/>
        <w:jc w:val="both"/>
        <w:outlineLvl w:val="1"/>
        <w:rPr>
          <w:sz w:val="20"/>
          <w:szCs w:val="20"/>
        </w:rPr>
      </w:pPr>
      <w:r w:rsidRPr="007D7B59">
        <w:rPr>
          <w:sz w:val="20"/>
          <w:szCs w:val="20"/>
        </w:rPr>
        <w:t xml:space="preserve"> žiadosť obsahuje </w:t>
      </w:r>
      <w:r w:rsidRPr="007D7B59">
        <w:rPr>
          <w:sz w:val="20"/>
          <w:szCs w:val="20"/>
          <w:u w:val="single"/>
        </w:rPr>
        <w:t>všetky potrebné prílohy</w:t>
      </w:r>
      <w:r w:rsidRPr="007D7B59">
        <w:rPr>
          <w:sz w:val="20"/>
          <w:szCs w:val="20"/>
        </w:rPr>
        <w:t xml:space="preserve">    </w:t>
      </w:r>
    </w:p>
    <w:p w:rsidR="00A93248" w:rsidRPr="007D7B59" w:rsidRDefault="00A93248" w:rsidP="00D11AE0">
      <w:pPr>
        <w:pStyle w:val="Odsekzoznamu"/>
        <w:numPr>
          <w:ilvl w:val="1"/>
          <w:numId w:val="27"/>
        </w:numPr>
        <w:ind w:left="709" w:hanging="283"/>
        <w:jc w:val="both"/>
        <w:outlineLvl w:val="1"/>
        <w:rPr>
          <w:sz w:val="20"/>
          <w:szCs w:val="20"/>
        </w:rPr>
      </w:pPr>
      <w:r w:rsidRPr="007D7B59">
        <w:rPr>
          <w:sz w:val="20"/>
          <w:szCs w:val="20"/>
        </w:rPr>
        <w:t xml:space="preserve"> žiadateľ a osoby, ktoré budú evidované ako spolubývajúce osoby </w:t>
      </w:r>
      <w:r w:rsidRPr="007D7B59">
        <w:rPr>
          <w:sz w:val="20"/>
          <w:szCs w:val="20"/>
          <w:u w:val="single"/>
        </w:rPr>
        <w:t>nemajú záväzky</w:t>
      </w:r>
      <w:r w:rsidRPr="007D7B59">
        <w:rPr>
          <w:sz w:val="20"/>
          <w:szCs w:val="20"/>
        </w:rPr>
        <w:t xml:space="preserve"> voči mestu, žiadateľ je poplatníkom </w:t>
      </w:r>
      <w:r w:rsidRPr="007D7B59">
        <w:rPr>
          <w:bCs/>
          <w:sz w:val="20"/>
          <w:szCs w:val="20"/>
        </w:rPr>
        <w:t>poplatku za komunálne odpady a drobné stavebné odpady</w:t>
      </w:r>
      <w:r w:rsidRPr="007D7B59">
        <w:rPr>
          <w:sz w:val="20"/>
          <w:szCs w:val="20"/>
        </w:rPr>
        <w:t xml:space="preserve"> a splnil si všetky daňové povinnosti </w:t>
      </w:r>
    </w:p>
    <w:p w:rsidR="00A93248" w:rsidRPr="007D7B59" w:rsidRDefault="00A93248" w:rsidP="00D11AE0">
      <w:pPr>
        <w:pStyle w:val="Odsekzoznamu"/>
        <w:numPr>
          <w:ilvl w:val="1"/>
          <w:numId w:val="27"/>
        </w:numPr>
        <w:ind w:hanging="654"/>
        <w:jc w:val="both"/>
        <w:outlineLvl w:val="1"/>
        <w:rPr>
          <w:sz w:val="20"/>
          <w:szCs w:val="20"/>
        </w:rPr>
      </w:pPr>
      <w:r w:rsidRPr="007D7B59">
        <w:rPr>
          <w:sz w:val="20"/>
          <w:szCs w:val="20"/>
        </w:rPr>
        <w:t xml:space="preserve"> žiadateľ </w:t>
      </w:r>
      <w:r w:rsidRPr="007D7B59">
        <w:rPr>
          <w:sz w:val="20"/>
          <w:szCs w:val="20"/>
          <w:u w:val="single"/>
        </w:rPr>
        <w:t>nie je vlastníkom</w:t>
      </w:r>
      <w:r w:rsidRPr="007D7B59">
        <w:rPr>
          <w:sz w:val="20"/>
          <w:szCs w:val="20"/>
        </w:rPr>
        <w:t xml:space="preserve"> bytu alebo domu v</w:t>
      </w:r>
      <w:r w:rsidR="00F9201C">
        <w:rPr>
          <w:sz w:val="20"/>
          <w:szCs w:val="20"/>
        </w:rPr>
        <w:t xml:space="preserve"> meste </w:t>
      </w:r>
      <w:r w:rsidRPr="007D7B59">
        <w:rPr>
          <w:sz w:val="20"/>
          <w:szCs w:val="20"/>
        </w:rPr>
        <w:t>Rožňava (výnimky sú uvedené v § 4 ods. 3 VZN)</w:t>
      </w:r>
    </w:p>
    <w:p w:rsidR="00A93248" w:rsidRPr="007D7B59" w:rsidRDefault="00A93248" w:rsidP="00D11AE0">
      <w:pPr>
        <w:pStyle w:val="Odsekzoznamu"/>
        <w:numPr>
          <w:ilvl w:val="1"/>
          <w:numId w:val="27"/>
        </w:numPr>
        <w:ind w:left="851" w:hanging="425"/>
        <w:jc w:val="both"/>
        <w:outlineLvl w:val="1"/>
        <w:rPr>
          <w:sz w:val="20"/>
          <w:szCs w:val="20"/>
        </w:rPr>
      </w:pPr>
      <w:r w:rsidRPr="007D7B59">
        <w:rPr>
          <w:sz w:val="20"/>
          <w:szCs w:val="20"/>
        </w:rPr>
        <w:t xml:space="preserve"> splnené </w:t>
      </w:r>
      <w:r w:rsidRPr="007D7B59">
        <w:rPr>
          <w:sz w:val="20"/>
          <w:szCs w:val="20"/>
          <w:u w:val="single"/>
        </w:rPr>
        <w:t>príjmové podmienky</w:t>
      </w:r>
      <w:r w:rsidRPr="007D7B59">
        <w:rPr>
          <w:sz w:val="20"/>
          <w:szCs w:val="20"/>
        </w:rPr>
        <w:t xml:space="preserve"> (minimálny a maximálny príjem)  </w:t>
      </w:r>
    </w:p>
    <w:p w:rsidR="00A93248" w:rsidRPr="007479AE" w:rsidRDefault="00A93248" w:rsidP="00A93248">
      <w:pPr>
        <w:outlineLvl w:val="1"/>
        <w:rPr>
          <w:b/>
        </w:rPr>
      </w:pPr>
      <w:r w:rsidRPr="007479AE">
        <w:rPr>
          <w:b/>
        </w:rPr>
        <w:t xml:space="preserve">ZAMIETNUTIE   /  ZARADENIE DO PORADOVNÍKA </w:t>
      </w:r>
    </w:p>
    <w:p w:rsidR="00A93248" w:rsidRPr="007D7B59" w:rsidRDefault="00A93248" w:rsidP="00A93248">
      <w:pPr>
        <w:jc w:val="both"/>
        <w:outlineLvl w:val="1"/>
        <w:rPr>
          <w:sz w:val="20"/>
        </w:rPr>
      </w:pPr>
      <w:r w:rsidRPr="007D7B59">
        <w:rPr>
          <w:sz w:val="20"/>
        </w:rPr>
        <w:t xml:space="preserve">Ak žiadosť </w:t>
      </w:r>
      <w:r w:rsidRPr="007D7B59">
        <w:rPr>
          <w:sz w:val="20"/>
          <w:u w:val="single"/>
        </w:rPr>
        <w:t>nie je úplná</w:t>
      </w:r>
      <w:r w:rsidRPr="007D7B59">
        <w:rPr>
          <w:sz w:val="20"/>
        </w:rPr>
        <w:t xml:space="preserve"> a ani v stanovenej lehote žiadateľ nepredložil potrebné doklady alebo </w:t>
      </w:r>
      <w:r w:rsidRPr="007D7B59">
        <w:rPr>
          <w:sz w:val="20"/>
          <w:u w:val="single"/>
        </w:rPr>
        <w:t>nie sú splnené podmienky</w:t>
      </w:r>
      <w:r w:rsidRPr="007D7B59">
        <w:rPr>
          <w:sz w:val="20"/>
        </w:rPr>
        <w:t xml:space="preserve"> zaradenia žiadosti do poradovníka, žiadosť </w:t>
      </w:r>
      <w:r w:rsidRPr="007D7B59">
        <w:rPr>
          <w:sz w:val="20"/>
          <w:u w:val="single"/>
        </w:rPr>
        <w:t>je zamietnutá</w:t>
      </w:r>
      <w:r w:rsidRPr="007D7B59">
        <w:rPr>
          <w:sz w:val="20"/>
        </w:rPr>
        <w:t xml:space="preserve">. Žiadateľ má právo podať písomnú námietku v lehote 15 dní odo dňa doručenia písomného oznámenia o zamietnutí žiadosti, a to na nesprávne uvedené dôvody zamietnutia. Námietka je prerokovaná v Komisii sociálnej, zdravotnej a bytovej Mestského zastupiteľstva v Rožňave. </w:t>
      </w:r>
    </w:p>
    <w:p w:rsidR="00A93248" w:rsidRPr="007D7B59" w:rsidRDefault="00A93248" w:rsidP="00A93248">
      <w:pPr>
        <w:jc w:val="both"/>
        <w:outlineLvl w:val="1"/>
        <w:rPr>
          <w:sz w:val="20"/>
        </w:rPr>
      </w:pPr>
      <w:r w:rsidRPr="007D7B59">
        <w:rPr>
          <w:sz w:val="20"/>
        </w:rPr>
        <w:t xml:space="preserve">Ak žiadosť </w:t>
      </w:r>
      <w:r w:rsidRPr="007D7B59">
        <w:rPr>
          <w:sz w:val="20"/>
          <w:u w:val="single"/>
        </w:rPr>
        <w:t>je úplná</w:t>
      </w:r>
      <w:r w:rsidRPr="007D7B59">
        <w:rPr>
          <w:sz w:val="20"/>
        </w:rPr>
        <w:t xml:space="preserve"> a sú </w:t>
      </w:r>
      <w:r w:rsidRPr="007D7B59">
        <w:rPr>
          <w:sz w:val="20"/>
          <w:u w:val="single"/>
        </w:rPr>
        <w:t>splnené podmienky</w:t>
      </w:r>
      <w:r w:rsidRPr="007D7B59">
        <w:rPr>
          <w:sz w:val="20"/>
        </w:rPr>
        <w:t xml:space="preserve"> zaradenia do poradovníka, žiadosť je obodovaná v zmysle VZN a </w:t>
      </w:r>
      <w:r w:rsidRPr="007D7B59">
        <w:rPr>
          <w:sz w:val="20"/>
          <w:u w:val="single"/>
        </w:rPr>
        <w:t>zaradená do poradovníka</w:t>
      </w:r>
      <w:r w:rsidRPr="007D7B59">
        <w:rPr>
          <w:sz w:val="20"/>
        </w:rPr>
        <w:t xml:space="preserve"> podľa počtu bodov a dátumu podania kompletnej žiadosti.  Žiadateľ má právo podať písomnú námietku v lehote 15 dní odo dňa doručenia písomného oznámenia o zaradení do poradovníka, a to na nesprávny počet bodov. Námietka je prerokovaná v Komisii sociálnej, zdravotnej a bytovej Mestského zastupiteľstva v Rožňave.   </w:t>
      </w:r>
    </w:p>
    <w:p w:rsidR="00A93248" w:rsidRPr="007479AE" w:rsidRDefault="00A93248" w:rsidP="00A93248">
      <w:pPr>
        <w:outlineLvl w:val="1"/>
        <w:rPr>
          <w:b/>
        </w:rPr>
      </w:pPr>
      <w:r w:rsidRPr="007479AE">
        <w:rPr>
          <w:b/>
        </w:rPr>
        <w:t xml:space="preserve">ZOSTAVENIE PORADOVNÍKA </w:t>
      </w:r>
      <w:r>
        <w:rPr>
          <w:b/>
        </w:rPr>
        <w:t xml:space="preserve"> A </w:t>
      </w:r>
      <w:r w:rsidRPr="007479AE">
        <w:rPr>
          <w:b/>
        </w:rPr>
        <w:t>EVIDENCIA ŽIADOSTI</w:t>
      </w:r>
    </w:p>
    <w:p w:rsidR="00A93248" w:rsidRPr="007D7B59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Poradovník sa zostavuje mesačne po uplynutí mesiaca. Najneskôr do 10 pracovných dní je zverejnený na webovom sídle mesta. Žiadosť je evidovaná v poradovníku </w:t>
      </w:r>
      <w:r w:rsidRPr="00F9201C">
        <w:rPr>
          <w:sz w:val="20"/>
          <w:u w:val="single"/>
        </w:rPr>
        <w:t>po dobu 12 mesiacov</w:t>
      </w:r>
      <w:r w:rsidRPr="007D7B59">
        <w:rPr>
          <w:sz w:val="20"/>
        </w:rPr>
        <w:t xml:space="preserve"> odo dňa podania kompletnej žiadosti. Žiadateľ je povinný </w:t>
      </w:r>
      <w:r w:rsidRPr="007D7B59">
        <w:rPr>
          <w:sz w:val="20"/>
          <w:u w:val="single"/>
        </w:rPr>
        <w:t>bez vyzvania</w:t>
      </w:r>
      <w:r w:rsidRPr="007D7B59">
        <w:rPr>
          <w:sz w:val="20"/>
        </w:rPr>
        <w:t xml:space="preserve"> si žiadosť po 12 mesiacoch aktualizovať (písomne alebo mailom</w:t>
      </w:r>
      <w:r w:rsidR="00F9201C">
        <w:rPr>
          <w:sz w:val="20"/>
        </w:rPr>
        <w:t>).</w:t>
      </w:r>
      <w:r w:rsidRPr="007D7B59">
        <w:rPr>
          <w:sz w:val="20"/>
        </w:rPr>
        <w:t xml:space="preserve"> </w:t>
      </w:r>
    </w:p>
    <w:p w:rsidR="00A93248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Žiadateľ je povinný </w:t>
      </w:r>
      <w:r w:rsidRPr="007D7B59">
        <w:rPr>
          <w:sz w:val="20"/>
          <w:u w:val="single"/>
        </w:rPr>
        <w:t>nahlásiť zmeny</w:t>
      </w:r>
      <w:r w:rsidRPr="007D7B59">
        <w:rPr>
          <w:sz w:val="20"/>
        </w:rPr>
        <w:t xml:space="preserve"> skutočností uvedených v žiadosti do 30 dní a predložiť doklady preukazujúce tieto zmeny.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F9201C" w:rsidRDefault="00F9201C" w:rsidP="00D11AE0">
      <w:p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</w:p>
    <w:p w:rsidR="002E369A" w:rsidRDefault="002E369A" w:rsidP="00D11AE0">
      <w:p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</w:p>
    <w:p w:rsidR="00DD7458" w:rsidRDefault="00DD7458" w:rsidP="00D11AE0">
      <w:p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</w:p>
    <w:p w:rsidR="002E369A" w:rsidRDefault="002E369A" w:rsidP="00D11AE0">
      <w:p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</w:p>
    <w:p w:rsidR="00D11AE0" w:rsidRPr="00D11AE0" w:rsidRDefault="00D11AE0" w:rsidP="00D11AE0">
      <w:pPr>
        <w:autoSpaceDE w:val="0"/>
        <w:autoSpaceDN w:val="0"/>
        <w:adjustRightInd w:val="0"/>
        <w:ind w:right="382"/>
        <w:jc w:val="both"/>
        <w:rPr>
          <w:sz w:val="20"/>
          <w:szCs w:val="20"/>
        </w:rPr>
      </w:pPr>
      <w:r w:rsidRPr="00D11AE0">
        <w:rPr>
          <w:sz w:val="20"/>
          <w:szCs w:val="20"/>
        </w:rPr>
        <w:lastRenderedPageBreak/>
        <w:t xml:space="preserve">Žiadosť je z poradovníka vyradená z nasledovných dôvodov: 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 xml:space="preserve">Zistí sa, že žiadateľ uviedol v žiadosti nepravdivé údaje.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 xml:space="preserve">Žiadateľ neinformoval odbor o skutočnostiach, ktoré majú vplyv na počet bodov smerom nadol.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 xml:space="preserve">Žiadateľ si neaktualizoval svoju žiadosť po 12 mesiacoch.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>Pri aktualizácii alebo v priebehu evidencie</w:t>
      </w:r>
      <w:r w:rsidRPr="00D11AE0">
        <w:rPr>
          <w:color w:val="FF0000"/>
          <w:sz w:val="20"/>
          <w:szCs w:val="20"/>
        </w:rPr>
        <w:t xml:space="preserve"> </w:t>
      </w:r>
      <w:r w:rsidRPr="00D11AE0">
        <w:rPr>
          <w:sz w:val="20"/>
          <w:szCs w:val="20"/>
        </w:rPr>
        <w:t>žiadosti sa zistí, že žiadateľ alebo osoby, ktoré budú so žiadateľom evidované ako spolubývajúce osoby majú záväzky voči mestu.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 xml:space="preserve">Žiadateľ odmietne ponuku na prenájom nájomného bytu o ktorý v žiadosti prejavil záujem, a to aj v prípade, ak odmietne byt, ktorý uviedol ako druhú alternatívu. 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 xml:space="preserve">Žiadateľ nereaguje na výzvu o pridelení bytu alebo do 15 dní nepredloží doklady potrebné k posúdeniu podmienok pridelenia bytu alebo neoznámi odboru objektívne prekážky predloženia dokladov v stanovenom termíne. 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 xml:space="preserve">Žiadateľ neuhradil v stanovenej lehote finančnú zábezpeku podľa Čl. VII. tohto nariadenia.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 xml:space="preserve">Žiadateľ nepristúpi k uzatvoreniu nájomnej zmluvy do 7 dní odo dňa doručenia oznámenia o pridelení bytu alebo neoznámi odboru vážne dôvody, ktoré mu bránia pristúpiť k uzatvoreniu nájomnej zmluvy.  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>Žiadateľ písomne požiada o vyradenie z poradovníka.</w:t>
      </w:r>
    </w:p>
    <w:p w:rsidR="00D11AE0" w:rsidRPr="00D11AE0" w:rsidRDefault="00D11AE0" w:rsidP="00F9201C">
      <w:pPr>
        <w:numPr>
          <w:ilvl w:val="0"/>
          <w:numId w:val="5"/>
        </w:numPr>
        <w:autoSpaceDE w:val="0"/>
        <w:autoSpaceDN w:val="0"/>
        <w:adjustRightInd w:val="0"/>
        <w:ind w:right="42"/>
        <w:jc w:val="both"/>
        <w:rPr>
          <w:sz w:val="20"/>
          <w:szCs w:val="20"/>
        </w:rPr>
      </w:pPr>
      <w:r w:rsidRPr="00D11AE0">
        <w:rPr>
          <w:sz w:val="20"/>
          <w:szCs w:val="20"/>
        </w:rPr>
        <w:t>Žiadateľ sa počas evidencie stal vlastníkom bytu alebo domu v k. ú. Rožňava</w:t>
      </w:r>
    </w:p>
    <w:p w:rsidR="00A93248" w:rsidRPr="007479AE" w:rsidRDefault="00A93248" w:rsidP="00A93248">
      <w:pPr>
        <w:outlineLvl w:val="1"/>
        <w:rPr>
          <w:b/>
        </w:rPr>
      </w:pPr>
      <w:r w:rsidRPr="007479AE">
        <w:rPr>
          <w:b/>
        </w:rPr>
        <w:t xml:space="preserve">PRIDELENIE BYTU  </w:t>
      </w:r>
      <w:r>
        <w:rPr>
          <w:b/>
        </w:rPr>
        <w:t xml:space="preserve">A </w:t>
      </w:r>
      <w:r w:rsidRPr="007479AE">
        <w:rPr>
          <w:b/>
        </w:rPr>
        <w:t xml:space="preserve">UZATVORENIE NÁJOMNEJ ZMLUVY    </w:t>
      </w:r>
    </w:p>
    <w:p w:rsidR="00A93248" w:rsidRPr="007D7B59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V prípade uvoľnenia bytu, resp. evidovania výpovede z nájmu bytu sa tento byt ponúkne žiadateľovi podľa aktuálneho poradovníka. V prípade, že v poradovníku nasledujú žiadatelia s rovnakým počtom bodov a dátumom podania žiadosti, rozhodne sa poradie žrebovaním na zasadnutí komisie. Ak sa byt prideľuje v inom roku, v akom je žiadosť evidovaná, je žiadateľ pred pridelením bytu povinný predložiť potvrdenie o čistom príjme osôb, ktoré budú tvoriť domácnosť, za rok predchádzajúci uzatvoreniu nájomnej zmluvy. </w:t>
      </w:r>
    </w:p>
    <w:p w:rsidR="00A93248" w:rsidRPr="007D7B59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Byt je pridelený žiadateľovi ak:  </w:t>
      </w:r>
    </w:p>
    <w:p w:rsidR="00A93248" w:rsidRPr="007D7B59" w:rsidRDefault="00A93248" w:rsidP="00A93248">
      <w:pPr>
        <w:pStyle w:val="Odsekzoznamu"/>
        <w:numPr>
          <w:ilvl w:val="0"/>
          <w:numId w:val="28"/>
        </w:numPr>
        <w:jc w:val="both"/>
        <w:outlineLvl w:val="1"/>
        <w:rPr>
          <w:sz w:val="20"/>
        </w:rPr>
      </w:pPr>
      <w:r w:rsidRPr="007D7B59">
        <w:rPr>
          <w:sz w:val="20"/>
        </w:rPr>
        <w:t xml:space="preserve">spĺňa </w:t>
      </w:r>
      <w:r w:rsidRPr="007D7B59">
        <w:rPr>
          <w:sz w:val="20"/>
          <w:u w:val="single"/>
        </w:rPr>
        <w:t>príjmové podmienky</w:t>
      </w:r>
      <w:r w:rsidRPr="007D7B59">
        <w:rPr>
          <w:sz w:val="20"/>
        </w:rPr>
        <w:t xml:space="preserve"> (neprekročí maximálny príjem) </w:t>
      </w:r>
    </w:p>
    <w:p w:rsidR="00A93248" w:rsidRPr="007D7B59" w:rsidRDefault="00A93248" w:rsidP="00A93248">
      <w:pPr>
        <w:pStyle w:val="Odsekzoznamu"/>
        <w:numPr>
          <w:ilvl w:val="0"/>
          <w:numId w:val="28"/>
        </w:numPr>
        <w:jc w:val="both"/>
        <w:outlineLvl w:val="1"/>
        <w:rPr>
          <w:sz w:val="20"/>
        </w:rPr>
      </w:pPr>
      <w:r w:rsidRPr="007D7B59">
        <w:rPr>
          <w:sz w:val="20"/>
        </w:rPr>
        <w:t xml:space="preserve">žiadateľ a osoby, ktoré budú evidované ako spolubývajúce osoby </w:t>
      </w:r>
      <w:r w:rsidRPr="007D7B59">
        <w:rPr>
          <w:sz w:val="20"/>
          <w:u w:val="single"/>
        </w:rPr>
        <w:t>nemajú záväzky</w:t>
      </w:r>
      <w:r w:rsidRPr="007D7B59">
        <w:rPr>
          <w:sz w:val="20"/>
        </w:rPr>
        <w:t xml:space="preserve"> voči mestu a splnili si všetky daňové povinnosti </w:t>
      </w:r>
    </w:p>
    <w:p w:rsidR="00A93248" w:rsidRPr="007D7B59" w:rsidRDefault="00A93248" w:rsidP="00A93248">
      <w:pPr>
        <w:pStyle w:val="Odsekzoznamu"/>
        <w:numPr>
          <w:ilvl w:val="0"/>
          <w:numId w:val="28"/>
        </w:numPr>
        <w:jc w:val="both"/>
        <w:outlineLvl w:val="1"/>
        <w:rPr>
          <w:sz w:val="20"/>
        </w:rPr>
      </w:pPr>
      <w:r w:rsidRPr="007D7B59">
        <w:rPr>
          <w:sz w:val="20"/>
        </w:rPr>
        <w:t>neboli zistené skutočnosti, ktoré  ovplyvňujú počet bodov smerom nadol.</w:t>
      </w:r>
    </w:p>
    <w:p w:rsidR="00A93248" w:rsidRPr="00D11AE0" w:rsidRDefault="00A93248" w:rsidP="00A93248">
      <w:pPr>
        <w:jc w:val="both"/>
        <w:rPr>
          <w:rFonts w:eastAsia="Calibri"/>
          <w:sz w:val="20"/>
        </w:rPr>
      </w:pPr>
      <w:r w:rsidRPr="007D7B59">
        <w:rPr>
          <w:sz w:val="20"/>
          <w:u w:val="single"/>
        </w:rPr>
        <w:t>Pred uzatvorením nájomnej zmluvy</w:t>
      </w:r>
      <w:r w:rsidRPr="007D7B59">
        <w:rPr>
          <w:sz w:val="20"/>
        </w:rPr>
        <w:t xml:space="preserve"> je žiadateľ povinný </w:t>
      </w:r>
      <w:r w:rsidRPr="002E369A">
        <w:rPr>
          <w:b/>
          <w:sz w:val="20"/>
          <w:u w:val="single"/>
        </w:rPr>
        <w:t>uhradiť finančnú zábezpeku</w:t>
      </w:r>
      <w:r w:rsidRPr="007D7B59">
        <w:rPr>
          <w:sz w:val="20"/>
        </w:rPr>
        <w:t xml:space="preserve"> v zmysle § 19 ods. 5 VZN (finančná zábezpeka je vo výške </w:t>
      </w:r>
      <w:r w:rsidR="00D11AE0">
        <w:rPr>
          <w:sz w:val="20"/>
        </w:rPr>
        <w:t xml:space="preserve">6 – 4 </w:t>
      </w:r>
      <w:r w:rsidRPr="007D7B59">
        <w:rPr>
          <w:sz w:val="20"/>
        </w:rPr>
        <w:t xml:space="preserve">mesačného nájomného na základe mesačného zálohového predpisu zaokrúhlená na celé desiatky eur nadol). Výška finančnej zábezpeky a lehota na jej uhradenie je žiadateľovi oznámená v prípise o pridelení bytu. </w:t>
      </w:r>
      <w:r w:rsidRPr="007D7B59">
        <w:rPr>
          <w:rFonts w:eastAsia="Calibri"/>
          <w:sz w:val="20"/>
        </w:rPr>
        <w:t xml:space="preserve">V prípade pridelenia bytu žiadateľovi, ktorý je nájomcom bytu na ktorý sa vzťahuje uhradenie finančnej zábezpeky, zaplatí žiadateľ rozdiel medzi zaplatenou finančnou zábezpekou a výškou finančnej zábezpeky za prideľovaný byt, resp. sa  </w:t>
      </w:r>
      <w:r w:rsidRPr="007D7B59">
        <w:rPr>
          <w:sz w:val="20"/>
        </w:rPr>
        <w:t xml:space="preserve"> žiadateľovi vráti rozdiel   medzi zaplatenou finančnou zábezpekou a výškou finančnej zábezpeky za prideľovaný byt. Najneskôr do 30 dní odo dňa úhrady finančnej zábezpeky sa uzavrie nájomná zmluva </w:t>
      </w:r>
      <w:r w:rsidRPr="00D11AE0">
        <w:rPr>
          <w:sz w:val="20"/>
        </w:rPr>
        <w:t>na dobu určitú</w:t>
      </w:r>
      <w:r w:rsidRPr="007D7B59">
        <w:rPr>
          <w:sz w:val="20"/>
        </w:rPr>
        <w:t xml:space="preserve"> (maximálne 3 roky, u bezbariérových bytoch 10 rokov resp. 1 rok).  </w:t>
      </w:r>
    </w:p>
    <w:p w:rsidR="00A93248" w:rsidRPr="007D7B59" w:rsidRDefault="00A93248" w:rsidP="00A93248">
      <w:pPr>
        <w:jc w:val="both"/>
        <w:rPr>
          <w:sz w:val="20"/>
        </w:rPr>
      </w:pPr>
      <w:r w:rsidRPr="007D7B59">
        <w:rPr>
          <w:sz w:val="20"/>
          <w:u w:val="single"/>
        </w:rPr>
        <w:t>Po uzatvorení nájomnej zmluvy</w:t>
      </w:r>
      <w:r w:rsidRPr="007D7B59">
        <w:rPr>
          <w:sz w:val="20"/>
        </w:rPr>
        <w:t xml:space="preserve"> je žiadateľ </w:t>
      </w:r>
      <w:r w:rsidRPr="002E369A">
        <w:rPr>
          <w:b/>
          <w:sz w:val="20"/>
        </w:rPr>
        <w:t>povinný uhradiť nájomné</w:t>
      </w:r>
      <w:r w:rsidRPr="007D7B59">
        <w:rPr>
          <w:sz w:val="20"/>
        </w:rPr>
        <w:t xml:space="preserve"> a úhrady za plnenia poskytované s užívaním bytu </w:t>
      </w:r>
      <w:r w:rsidRPr="002E369A">
        <w:rPr>
          <w:b/>
          <w:sz w:val="20"/>
        </w:rPr>
        <w:t>za mesiac</w:t>
      </w:r>
      <w:r w:rsidRPr="007D7B59">
        <w:rPr>
          <w:sz w:val="20"/>
        </w:rPr>
        <w:t xml:space="preserve"> (resp. alikvotnú časť)</w:t>
      </w:r>
      <w:r w:rsidR="007D7B59" w:rsidRPr="007D7B59">
        <w:rPr>
          <w:sz w:val="20"/>
        </w:rPr>
        <w:t>, v ktorom bola nájomná zmluva uzatvorená a </w:t>
      </w:r>
      <w:r w:rsidR="007D7B59" w:rsidRPr="002E369A">
        <w:rPr>
          <w:b/>
          <w:sz w:val="20"/>
        </w:rPr>
        <w:t>za mesiac nasledujúci</w:t>
      </w:r>
      <w:r w:rsidR="007D7B59" w:rsidRPr="007D7B59">
        <w:rPr>
          <w:sz w:val="20"/>
        </w:rPr>
        <w:t xml:space="preserve"> (platby sú stále mesiac vopred) a uhradiť poplatok </w:t>
      </w:r>
      <w:r w:rsidR="007D7B59" w:rsidRPr="002E369A">
        <w:rPr>
          <w:b/>
          <w:sz w:val="20"/>
        </w:rPr>
        <w:t>za elektromer</w:t>
      </w:r>
      <w:r w:rsidR="007D7B59" w:rsidRPr="007D7B59">
        <w:rPr>
          <w:sz w:val="20"/>
        </w:rPr>
        <w:t xml:space="preserve">. </w:t>
      </w:r>
      <w:r w:rsidRPr="007D7B59">
        <w:rPr>
          <w:sz w:val="20"/>
        </w:rPr>
        <w:t xml:space="preserve">   </w:t>
      </w:r>
    </w:p>
    <w:p w:rsidR="00A93248" w:rsidRPr="007479AE" w:rsidRDefault="00A93248" w:rsidP="00A93248">
      <w:pPr>
        <w:outlineLvl w:val="1"/>
        <w:rPr>
          <w:b/>
        </w:rPr>
      </w:pPr>
      <w:r w:rsidRPr="007479AE">
        <w:rPr>
          <w:b/>
        </w:rPr>
        <w:t xml:space="preserve">OPAKOVANÉ UZATVORENIE NÁJOMNEJ ZMLUVY  </w:t>
      </w:r>
    </w:p>
    <w:p w:rsidR="00A93248" w:rsidRPr="007D7B59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Nájomná zmluva sa opakovane uzavrie len ak nájomca a osoby tvoriace domácnosť:  </w:t>
      </w:r>
    </w:p>
    <w:p w:rsidR="00A93248" w:rsidRPr="007D7B59" w:rsidRDefault="00A93248" w:rsidP="00A93248">
      <w:pPr>
        <w:pStyle w:val="Odsekzoznamu"/>
        <w:numPr>
          <w:ilvl w:val="0"/>
          <w:numId w:val="28"/>
        </w:numPr>
        <w:jc w:val="both"/>
        <w:outlineLvl w:val="1"/>
        <w:rPr>
          <w:sz w:val="20"/>
        </w:rPr>
      </w:pPr>
      <w:r w:rsidRPr="007D7B59">
        <w:rPr>
          <w:sz w:val="20"/>
        </w:rPr>
        <w:t xml:space="preserve">spĺňajú </w:t>
      </w:r>
      <w:r w:rsidRPr="007D7B59">
        <w:rPr>
          <w:sz w:val="20"/>
          <w:u w:val="single"/>
        </w:rPr>
        <w:t>príjmové podmienky</w:t>
      </w:r>
      <w:r w:rsidRPr="007D7B59">
        <w:rPr>
          <w:sz w:val="20"/>
        </w:rPr>
        <w:t xml:space="preserve"> (neprekročí maximálny príjem) </w:t>
      </w:r>
    </w:p>
    <w:p w:rsidR="00A93248" w:rsidRPr="007D7B59" w:rsidRDefault="00A93248" w:rsidP="00A93248">
      <w:pPr>
        <w:pStyle w:val="Odsekzoznamu"/>
        <w:numPr>
          <w:ilvl w:val="0"/>
          <w:numId w:val="28"/>
        </w:numPr>
        <w:jc w:val="both"/>
        <w:outlineLvl w:val="1"/>
        <w:rPr>
          <w:sz w:val="20"/>
        </w:rPr>
      </w:pPr>
      <w:r w:rsidRPr="007D7B59">
        <w:rPr>
          <w:sz w:val="20"/>
          <w:u w:val="single"/>
        </w:rPr>
        <w:t>nemajú záväzky</w:t>
      </w:r>
      <w:r w:rsidRPr="007D7B59">
        <w:rPr>
          <w:sz w:val="20"/>
        </w:rPr>
        <w:t xml:space="preserve"> voči mestu alebo bolo povolené zaplatenie dlhu v splátkach v zmysle Zásad hospodárenia s majetkom mesta </w:t>
      </w:r>
    </w:p>
    <w:p w:rsidR="00A93248" w:rsidRPr="007D7B59" w:rsidRDefault="00A93248" w:rsidP="00A93248">
      <w:pPr>
        <w:pStyle w:val="Odsekzoznamu"/>
        <w:numPr>
          <w:ilvl w:val="0"/>
          <w:numId w:val="28"/>
        </w:numPr>
        <w:jc w:val="both"/>
        <w:outlineLvl w:val="1"/>
        <w:rPr>
          <w:sz w:val="20"/>
        </w:rPr>
      </w:pPr>
      <w:r w:rsidRPr="007D7B59">
        <w:rPr>
          <w:sz w:val="20"/>
        </w:rPr>
        <w:t xml:space="preserve">nie sú dôvody na vypovedania </w:t>
      </w:r>
      <w:r w:rsidRPr="007D7B59">
        <w:rPr>
          <w:bCs/>
          <w:sz w:val="20"/>
        </w:rPr>
        <w:t xml:space="preserve">nájmu bytu prenajímateľom podľa § 711 ods. 1 písm. c.), d.), g.) Občianskeho zákonníka a nájomca počas trvania nájomného pomeru dodržiaval podmienky uvedené v nájomnej zmluve. </w:t>
      </w:r>
    </w:p>
    <w:p w:rsidR="00A93248" w:rsidRPr="007D7B59" w:rsidRDefault="00A93248" w:rsidP="00A93248">
      <w:pPr>
        <w:jc w:val="both"/>
        <w:outlineLvl w:val="1"/>
        <w:rPr>
          <w:sz w:val="6"/>
        </w:rPr>
      </w:pPr>
    </w:p>
    <w:p w:rsidR="00A93248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V prípade, že nájomca nemá záujem o opakované uzatvorenie nájomnej zmluvy, je povinný písomne informovať odbor minimálne tri mesiace pred dohodnutým termínom skončenia nájmu nájomného bytu.   </w:t>
      </w:r>
    </w:p>
    <w:p w:rsidR="00A93248" w:rsidRPr="007479AE" w:rsidRDefault="00A93248" w:rsidP="00A93248">
      <w:pPr>
        <w:outlineLvl w:val="1"/>
        <w:rPr>
          <w:b/>
        </w:rPr>
      </w:pPr>
      <w:r>
        <w:rPr>
          <w:b/>
        </w:rPr>
        <w:t xml:space="preserve">SKONČENIE NÁJOMNÉHO POMERU NÁJOMCOM </w:t>
      </w:r>
    </w:p>
    <w:p w:rsidR="00A93248" w:rsidRPr="007D7B59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Nájomca môže dať písomnú výpoveď z nájmu nájomného bytu a nájomný pomer zaniká: </w:t>
      </w:r>
    </w:p>
    <w:p w:rsidR="00A93248" w:rsidRPr="007D7B59" w:rsidRDefault="00A93248" w:rsidP="00A93248">
      <w:pPr>
        <w:numPr>
          <w:ilvl w:val="1"/>
          <w:numId w:val="29"/>
        </w:numPr>
        <w:jc w:val="both"/>
        <w:rPr>
          <w:sz w:val="20"/>
        </w:rPr>
      </w:pPr>
      <w:r w:rsidRPr="007D7B59">
        <w:rPr>
          <w:sz w:val="20"/>
        </w:rPr>
        <w:t xml:space="preserve">písomnou dohodu medzi prenajímateľom a nájomcom ak podľa schváleného poradovníka ďalší náhradník prevezme byt. Nájomná zmluva sa končí  dňom predchádzajúcim pred dňom uzavretia nájomnej zmluvy  novým nájomníkom, </w:t>
      </w:r>
    </w:p>
    <w:p w:rsidR="00A93248" w:rsidRPr="007D7B59" w:rsidRDefault="00A93248" w:rsidP="00A93248">
      <w:pPr>
        <w:numPr>
          <w:ilvl w:val="1"/>
          <w:numId w:val="29"/>
        </w:numPr>
        <w:jc w:val="both"/>
        <w:rPr>
          <w:sz w:val="20"/>
        </w:rPr>
      </w:pPr>
      <w:r w:rsidRPr="007D7B59">
        <w:rPr>
          <w:sz w:val="20"/>
        </w:rPr>
        <w:t xml:space="preserve">uplynutím výpovednej doby, ktorá je tri mesiace a začína plynúť prvým dňom mesiaca nasledujúceho po mesiaci, v ktorom bola výpoveď daná nájomcom. </w:t>
      </w:r>
    </w:p>
    <w:p w:rsidR="00D032AD" w:rsidRPr="00D032AD" w:rsidRDefault="00A93248" w:rsidP="00A93248">
      <w:pPr>
        <w:jc w:val="both"/>
        <w:rPr>
          <w:sz w:val="20"/>
        </w:rPr>
      </w:pPr>
      <w:r w:rsidRPr="007D7B59">
        <w:rPr>
          <w:sz w:val="20"/>
        </w:rPr>
        <w:t xml:space="preserve">Nájomca, ktorý dal písomnú výpoveď je povinný písomne </w:t>
      </w:r>
      <w:r w:rsidRPr="007D7B59">
        <w:rPr>
          <w:sz w:val="20"/>
          <w:u w:val="single"/>
        </w:rPr>
        <w:t>oznámiť číslo účtu</w:t>
      </w:r>
      <w:r w:rsidRPr="007D7B59">
        <w:rPr>
          <w:sz w:val="20"/>
        </w:rPr>
        <w:t xml:space="preserve">, na ktorý bude vrátená finančná zábezpeka znížená o nedoplatky dohodnutého nájomného, dohodnutých úhrad spojených s užívaním nájomného bytu a prípadného poškodenia užívaného nájomného bytu nad rámec bežného </w:t>
      </w:r>
      <w:r w:rsidRPr="006B7E6D">
        <w:rPr>
          <w:sz w:val="20"/>
        </w:rPr>
        <w:t>opatrenia</w:t>
      </w:r>
      <w:r w:rsidR="006B7E6D" w:rsidRPr="006B7E6D">
        <w:rPr>
          <w:sz w:val="20"/>
          <w:szCs w:val="20"/>
        </w:rPr>
        <w:t xml:space="preserve"> vrátane škôd spojeným s konaním, ktoré má za následok výdavky spojené so znovu zapojením energií (plyn, elektrick</w:t>
      </w:r>
      <w:r w:rsidR="006B7E6D">
        <w:rPr>
          <w:sz w:val="20"/>
          <w:szCs w:val="20"/>
        </w:rPr>
        <w:t>á energia).</w:t>
      </w:r>
      <w:r w:rsidRPr="007D7B59">
        <w:rPr>
          <w:sz w:val="20"/>
        </w:rPr>
        <w:t xml:space="preserve"> Oznámenie o čísle účtu musí byť podpísané nájomcom pred zamestnancom mesta.</w:t>
      </w:r>
    </w:p>
    <w:sectPr w:rsidR="00D032AD" w:rsidRPr="00D032AD" w:rsidSect="00DD7458">
      <w:headerReference w:type="default" r:id="rId11"/>
      <w:pgSz w:w="11906" w:h="16838"/>
      <w:pgMar w:top="851" w:right="1106" w:bottom="737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9" w:rsidRDefault="00917B79" w:rsidP="00D4159E">
      <w:r>
        <w:separator/>
      </w:r>
    </w:p>
  </w:endnote>
  <w:endnote w:type="continuationSeparator" w:id="0">
    <w:p w:rsidR="00917B79" w:rsidRDefault="00917B79" w:rsidP="00D4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9" w:rsidRDefault="00917B79" w:rsidP="00D4159E">
      <w:r>
        <w:separator/>
      </w:r>
    </w:p>
  </w:footnote>
  <w:footnote w:type="continuationSeparator" w:id="0">
    <w:p w:rsidR="00917B79" w:rsidRDefault="00917B79" w:rsidP="00D4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20" w:rsidRPr="00B60280" w:rsidRDefault="00D06420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D06420" w:rsidTr="00F91F3E">
      <w:tc>
        <w:tcPr>
          <w:tcW w:w="9180" w:type="dxa"/>
          <w:tcBorders>
            <w:bottom w:val="single" w:sz="4" w:space="0" w:color="000000"/>
          </w:tcBorders>
          <w:shd w:val="clear" w:color="auto" w:fill="D9D9D9"/>
        </w:tcPr>
        <w:p w:rsidR="00D06420" w:rsidRPr="006B0235" w:rsidRDefault="00D06420" w:rsidP="005B119D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D06420" w:rsidRDefault="00D06420" w:rsidP="004E1B0A">
          <w:pPr>
            <w:pStyle w:val="Nzov"/>
            <w:rPr>
              <w:sz w:val="28"/>
            </w:rPr>
          </w:pPr>
          <w:r>
            <w:rPr>
              <w:sz w:val="28"/>
            </w:rPr>
            <w:t>Žiadosť</w:t>
          </w:r>
          <w:r w:rsidR="00DD7458">
            <w:rPr>
              <w:sz w:val="28"/>
            </w:rPr>
            <w:t xml:space="preserve"> </w:t>
          </w:r>
          <w:r>
            <w:rPr>
              <w:sz w:val="28"/>
            </w:rPr>
            <w:t xml:space="preserve"> </w:t>
          </w:r>
        </w:p>
        <w:p w:rsidR="00D06420" w:rsidRPr="00D446BA" w:rsidRDefault="00D06420" w:rsidP="00201083">
          <w:pPr>
            <w:pStyle w:val="Nzov"/>
            <w:rPr>
              <w:sz w:val="18"/>
            </w:rPr>
          </w:pPr>
          <w:r>
            <w:rPr>
              <w:sz w:val="20"/>
            </w:rPr>
            <w:t xml:space="preserve">                                  o pridelenie bytu </w:t>
          </w:r>
          <w:r w:rsidRPr="00D446BA">
            <w:rPr>
              <w:sz w:val="20"/>
            </w:rPr>
            <w:t>postavené</w:t>
          </w:r>
          <w:r>
            <w:rPr>
              <w:sz w:val="20"/>
            </w:rPr>
            <w:t xml:space="preserve">ho </w:t>
          </w:r>
          <w:r w:rsidRPr="00D446BA">
            <w:rPr>
              <w:sz w:val="20"/>
            </w:rPr>
            <w:t>s podporou štátu</w:t>
          </w:r>
          <w:r>
            <w:rPr>
              <w:sz w:val="20"/>
            </w:rPr>
            <w:t xml:space="preserve">                    strana  </w:t>
          </w:r>
          <w:r w:rsidRPr="00F9201C">
            <w:rPr>
              <w:sz w:val="20"/>
            </w:rPr>
            <w:fldChar w:fldCharType="begin"/>
          </w:r>
          <w:r w:rsidRPr="00F9201C">
            <w:rPr>
              <w:sz w:val="20"/>
            </w:rPr>
            <w:instrText xml:space="preserve"> PAGE   \* MERGEFORMAT </w:instrText>
          </w:r>
          <w:r w:rsidRPr="00F9201C">
            <w:rPr>
              <w:sz w:val="20"/>
            </w:rPr>
            <w:fldChar w:fldCharType="separate"/>
          </w:r>
          <w:r w:rsidR="00730835">
            <w:rPr>
              <w:noProof/>
              <w:sz w:val="20"/>
            </w:rPr>
            <w:t>1</w:t>
          </w:r>
          <w:r w:rsidRPr="00F9201C">
            <w:rPr>
              <w:sz w:val="20"/>
            </w:rPr>
            <w:fldChar w:fldCharType="end"/>
          </w:r>
          <w:r>
            <w:rPr>
              <w:sz w:val="20"/>
            </w:rPr>
            <w:t xml:space="preserve">           </w:t>
          </w:r>
        </w:p>
        <w:p w:rsidR="00D06420" w:rsidRPr="00DC1BB8" w:rsidRDefault="00D06420" w:rsidP="00B724A5">
          <w:pPr>
            <w:pStyle w:val="Zkladntext"/>
            <w:ind w:right="382"/>
            <w:rPr>
              <w:sz w:val="6"/>
              <w:szCs w:val="6"/>
            </w:rPr>
          </w:pPr>
        </w:p>
      </w:tc>
    </w:tr>
  </w:tbl>
  <w:p w:rsidR="00D06420" w:rsidRDefault="00D0642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58" w:rsidRPr="00B60280" w:rsidRDefault="00DD7458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DD7458" w:rsidTr="00F91F3E">
      <w:tc>
        <w:tcPr>
          <w:tcW w:w="9180" w:type="dxa"/>
          <w:tcBorders>
            <w:bottom w:val="single" w:sz="4" w:space="0" w:color="000000"/>
          </w:tcBorders>
          <w:shd w:val="clear" w:color="auto" w:fill="D9D9D9"/>
        </w:tcPr>
        <w:p w:rsidR="00DD7458" w:rsidRPr="006B0235" w:rsidRDefault="00DD7458" w:rsidP="005B119D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DD7458" w:rsidRDefault="00DD7458" w:rsidP="004E1B0A">
          <w:pPr>
            <w:pStyle w:val="Nzov"/>
            <w:rPr>
              <w:sz w:val="28"/>
            </w:rPr>
          </w:pPr>
          <w:r>
            <w:rPr>
              <w:sz w:val="28"/>
            </w:rPr>
            <w:t>Informácia k žiadosti</w:t>
          </w:r>
        </w:p>
        <w:p w:rsidR="00DD7458" w:rsidRPr="00D446BA" w:rsidRDefault="00DD7458" w:rsidP="00201083">
          <w:pPr>
            <w:pStyle w:val="Nzov"/>
            <w:rPr>
              <w:sz w:val="18"/>
            </w:rPr>
          </w:pPr>
          <w:r>
            <w:rPr>
              <w:sz w:val="20"/>
            </w:rPr>
            <w:t xml:space="preserve">                                  o pridelenie bytu </w:t>
          </w:r>
          <w:r w:rsidRPr="00D446BA">
            <w:rPr>
              <w:sz w:val="20"/>
            </w:rPr>
            <w:t>postavené</w:t>
          </w:r>
          <w:r>
            <w:rPr>
              <w:sz w:val="20"/>
            </w:rPr>
            <w:t xml:space="preserve">ho </w:t>
          </w:r>
          <w:r w:rsidRPr="00D446BA">
            <w:rPr>
              <w:sz w:val="20"/>
            </w:rPr>
            <w:t>s podporou štátu</w:t>
          </w:r>
          <w:r>
            <w:rPr>
              <w:sz w:val="20"/>
            </w:rPr>
            <w:t xml:space="preserve">                    strana  </w:t>
          </w:r>
          <w:r w:rsidRPr="00F9201C">
            <w:rPr>
              <w:sz w:val="20"/>
            </w:rPr>
            <w:fldChar w:fldCharType="begin"/>
          </w:r>
          <w:r w:rsidRPr="00F9201C">
            <w:rPr>
              <w:sz w:val="20"/>
            </w:rPr>
            <w:instrText xml:space="preserve"> PAGE   \* MERGEFORMAT </w:instrText>
          </w:r>
          <w:r w:rsidRPr="00F9201C">
            <w:rPr>
              <w:sz w:val="20"/>
            </w:rPr>
            <w:fldChar w:fldCharType="separate"/>
          </w:r>
          <w:r w:rsidR="00730835">
            <w:rPr>
              <w:noProof/>
              <w:sz w:val="20"/>
            </w:rPr>
            <w:t>3</w:t>
          </w:r>
          <w:r w:rsidRPr="00F9201C">
            <w:rPr>
              <w:sz w:val="20"/>
            </w:rPr>
            <w:fldChar w:fldCharType="end"/>
          </w:r>
          <w:r>
            <w:rPr>
              <w:sz w:val="20"/>
            </w:rPr>
            <w:t xml:space="preserve">           </w:t>
          </w:r>
        </w:p>
        <w:p w:rsidR="00DD7458" w:rsidRPr="00DC1BB8" w:rsidRDefault="00DD7458" w:rsidP="00B724A5">
          <w:pPr>
            <w:pStyle w:val="Zkladntext"/>
            <w:ind w:right="382"/>
            <w:rPr>
              <w:sz w:val="6"/>
              <w:szCs w:val="6"/>
            </w:rPr>
          </w:pPr>
        </w:p>
      </w:tc>
    </w:tr>
  </w:tbl>
  <w:p w:rsidR="00DD7458" w:rsidRDefault="00DD745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5D"/>
    <w:multiLevelType w:val="hybridMultilevel"/>
    <w:tmpl w:val="4D4009DA"/>
    <w:lvl w:ilvl="0" w:tplc="BD2CD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79D"/>
    <w:multiLevelType w:val="hybridMultilevel"/>
    <w:tmpl w:val="1E0AD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472C2"/>
    <w:multiLevelType w:val="hybridMultilevel"/>
    <w:tmpl w:val="B87623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10067"/>
    <w:multiLevelType w:val="hybridMultilevel"/>
    <w:tmpl w:val="395E1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A91"/>
    <w:multiLevelType w:val="hybridMultilevel"/>
    <w:tmpl w:val="3C526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D557F"/>
    <w:multiLevelType w:val="hybridMultilevel"/>
    <w:tmpl w:val="3E5E1F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04FF5"/>
    <w:multiLevelType w:val="hybridMultilevel"/>
    <w:tmpl w:val="F5F459C8"/>
    <w:lvl w:ilvl="0" w:tplc="CCA46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F0133"/>
    <w:multiLevelType w:val="hybridMultilevel"/>
    <w:tmpl w:val="EFA8C0E0"/>
    <w:lvl w:ilvl="0" w:tplc="C7B60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33BD"/>
    <w:multiLevelType w:val="hybridMultilevel"/>
    <w:tmpl w:val="2AB6EF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50CBF"/>
    <w:multiLevelType w:val="hybridMultilevel"/>
    <w:tmpl w:val="EA52ED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74A"/>
    <w:multiLevelType w:val="hybridMultilevel"/>
    <w:tmpl w:val="38DE2C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5683"/>
    <w:multiLevelType w:val="hybridMultilevel"/>
    <w:tmpl w:val="6DD04E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B303A"/>
    <w:multiLevelType w:val="hybridMultilevel"/>
    <w:tmpl w:val="871E3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3295"/>
    <w:multiLevelType w:val="hybridMultilevel"/>
    <w:tmpl w:val="18501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4F00"/>
    <w:multiLevelType w:val="hybridMultilevel"/>
    <w:tmpl w:val="4E5EB9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25745"/>
    <w:multiLevelType w:val="hybridMultilevel"/>
    <w:tmpl w:val="6C36DC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B71EE"/>
    <w:multiLevelType w:val="hybridMultilevel"/>
    <w:tmpl w:val="4E5EB9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B420A"/>
    <w:multiLevelType w:val="hybridMultilevel"/>
    <w:tmpl w:val="B5F86390"/>
    <w:lvl w:ilvl="0" w:tplc="665C3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A6745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FBBE7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B5DC9"/>
    <w:multiLevelType w:val="hybridMultilevel"/>
    <w:tmpl w:val="40601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B0D01"/>
    <w:multiLevelType w:val="hybridMultilevel"/>
    <w:tmpl w:val="0E6819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9719A"/>
    <w:multiLevelType w:val="multilevel"/>
    <w:tmpl w:val="CFD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F61C6"/>
    <w:multiLevelType w:val="hybridMultilevel"/>
    <w:tmpl w:val="4E5EB9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2633A"/>
    <w:multiLevelType w:val="hybridMultilevel"/>
    <w:tmpl w:val="B49407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745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FB07C2"/>
    <w:multiLevelType w:val="hybridMultilevel"/>
    <w:tmpl w:val="C218A7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B31087"/>
    <w:multiLevelType w:val="hybridMultilevel"/>
    <w:tmpl w:val="5F98A2F6"/>
    <w:lvl w:ilvl="0" w:tplc="237A5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28"/>
  </w:num>
  <w:num w:numId="5">
    <w:abstractNumId w:val="4"/>
  </w:num>
  <w:num w:numId="6">
    <w:abstractNumId w:val="19"/>
  </w:num>
  <w:num w:numId="7">
    <w:abstractNumId w:val="16"/>
  </w:num>
  <w:num w:numId="8">
    <w:abstractNumId w:val="24"/>
  </w:num>
  <w:num w:numId="9">
    <w:abstractNumId w:val="9"/>
  </w:num>
  <w:num w:numId="10">
    <w:abstractNumId w:val="0"/>
  </w:num>
  <w:num w:numId="11">
    <w:abstractNumId w:val="25"/>
  </w:num>
  <w:num w:numId="12">
    <w:abstractNumId w:val="26"/>
  </w:num>
  <w:num w:numId="13">
    <w:abstractNumId w:val="21"/>
  </w:num>
  <w:num w:numId="14">
    <w:abstractNumId w:val="20"/>
  </w:num>
  <w:num w:numId="15">
    <w:abstractNumId w:val="12"/>
  </w:num>
  <w:num w:numId="16">
    <w:abstractNumId w:val="7"/>
  </w:num>
  <w:num w:numId="17">
    <w:abstractNumId w:val="30"/>
  </w:num>
  <w:num w:numId="18">
    <w:abstractNumId w:val="22"/>
  </w:num>
  <w:num w:numId="19">
    <w:abstractNumId w:val="11"/>
  </w:num>
  <w:num w:numId="20">
    <w:abstractNumId w:val="18"/>
  </w:num>
  <w:num w:numId="21">
    <w:abstractNumId w:val="5"/>
  </w:num>
  <w:num w:numId="22">
    <w:abstractNumId w:val="14"/>
  </w:num>
  <w:num w:numId="23">
    <w:abstractNumId w:val="29"/>
  </w:num>
  <w:num w:numId="24">
    <w:abstractNumId w:val="23"/>
  </w:num>
  <w:num w:numId="25">
    <w:abstractNumId w:val="3"/>
  </w:num>
  <w:num w:numId="26">
    <w:abstractNumId w:val="8"/>
  </w:num>
  <w:num w:numId="27">
    <w:abstractNumId w:val="13"/>
  </w:num>
  <w:num w:numId="28">
    <w:abstractNumId w:val="2"/>
  </w:num>
  <w:num w:numId="29">
    <w:abstractNumId w:val="1"/>
  </w:num>
  <w:num w:numId="30">
    <w:abstractNumId w:val="27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BA"/>
    <w:rsid w:val="000143F8"/>
    <w:rsid w:val="000229EF"/>
    <w:rsid w:val="000415D8"/>
    <w:rsid w:val="00082F89"/>
    <w:rsid w:val="0008321B"/>
    <w:rsid w:val="00092D8F"/>
    <w:rsid w:val="000B5118"/>
    <w:rsid w:val="000E28F5"/>
    <w:rsid w:val="000F299E"/>
    <w:rsid w:val="00133502"/>
    <w:rsid w:val="001434E1"/>
    <w:rsid w:val="00157B90"/>
    <w:rsid w:val="001653AF"/>
    <w:rsid w:val="001677B1"/>
    <w:rsid w:val="00196E37"/>
    <w:rsid w:val="001A661B"/>
    <w:rsid w:val="00201083"/>
    <w:rsid w:val="0020161E"/>
    <w:rsid w:val="00203CF2"/>
    <w:rsid w:val="00251014"/>
    <w:rsid w:val="002654D0"/>
    <w:rsid w:val="002B2E25"/>
    <w:rsid w:val="002B5779"/>
    <w:rsid w:val="002E369A"/>
    <w:rsid w:val="002F02A1"/>
    <w:rsid w:val="003A08AC"/>
    <w:rsid w:val="003A3E62"/>
    <w:rsid w:val="003B1023"/>
    <w:rsid w:val="003C2E16"/>
    <w:rsid w:val="003E4C88"/>
    <w:rsid w:val="003F2798"/>
    <w:rsid w:val="003F4561"/>
    <w:rsid w:val="004142C4"/>
    <w:rsid w:val="00436FF0"/>
    <w:rsid w:val="00464431"/>
    <w:rsid w:val="004766E5"/>
    <w:rsid w:val="004A1EA7"/>
    <w:rsid w:val="004A3254"/>
    <w:rsid w:val="004A76FF"/>
    <w:rsid w:val="004E1B0A"/>
    <w:rsid w:val="004F21CC"/>
    <w:rsid w:val="005708D8"/>
    <w:rsid w:val="0057179F"/>
    <w:rsid w:val="00584F79"/>
    <w:rsid w:val="005B119D"/>
    <w:rsid w:val="005D426D"/>
    <w:rsid w:val="005D4F9A"/>
    <w:rsid w:val="00641F20"/>
    <w:rsid w:val="00653C6A"/>
    <w:rsid w:val="00671116"/>
    <w:rsid w:val="006B0235"/>
    <w:rsid w:val="006B7E6D"/>
    <w:rsid w:val="006C5DBE"/>
    <w:rsid w:val="006D4E6A"/>
    <w:rsid w:val="006F26A5"/>
    <w:rsid w:val="00730835"/>
    <w:rsid w:val="007439B8"/>
    <w:rsid w:val="00780FEC"/>
    <w:rsid w:val="007B0D60"/>
    <w:rsid w:val="007C34D6"/>
    <w:rsid w:val="007D7B59"/>
    <w:rsid w:val="007E36F0"/>
    <w:rsid w:val="00827738"/>
    <w:rsid w:val="00835CB4"/>
    <w:rsid w:val="00845379"/>
    <w:rsid w:val="008831A0"/>
    <w:rsid w:val="00885EE7"/>
    <w:rsid w:val="008E08FA"/>
    <w:rsid w:val="00917B79"/>
    <w:rsid w:val="00972F00"/>
    <w:rsid w:val="00986296"/>
    <w:rsid w:val="009865E4"/>
    <w:rsid w:val="009C3FDE"/>
    <w:rsid w:val="009E2410"/>
    <w:rsid w:val="009F1FE7"/>
    <w:rsid w:val="009F7230"/>
    <w:rsid w:val="009F7381"/>
    <w:rsid w:val="00A74BC1"/>
    <w:rsid w:val="00A76675"/>
    <w:rsid w:val="00A86572"/>
    <w:rsid w:val="00A918A0"/>
    <w:rsid w:val="00A93248"/>
    <w:rsid w:val="00AF2322"/>
    <w:rsid w:val="00B60280"/>
    <w:rsid w:val="00B724A5"/>
    <w:rsid w:val="00B85E36"/>
    <w:rsid w:val="00C03AA0"/>
    <w:rsid w:val="00C21609"/>
    <w:rsid w:val="00C27FDB"/>
    <w:rsid w:val="00C93680"/>
    <w:rsid w:val="00C96476"/>
    <w:rsid w:val="00CB3126"/>
    <w:rsid w:val="00CD7DAC"/>
    <w:rsid w:val="00D032AD"/>
    <w:rsid w:val="00D06420"/>
    <w:rsid w:val="00D11AE0"/>
    <w:rsid w:val="00D4159E"/>
    <w:rsid w:val="00D446BA"/>
    <w:rsid w:val="00D600C2"/>
    <w:rsid w:val="00D77524"/>
    <w:rsid w:val="00D868E6"/>
    <w:rsid w:val="00D95A16"/>
    <w:rsid w:val="00DC1BB8"/>
    <w:rsid w:val="00DC27FB"/>
    <w:rsid w:val="00DD2592"/>
    <w:rsid w:val="00DD7458"/>
    <w:rsid w:val="00E13DF5"/>
    <w:rsid w:val="00E9132D"/>
    <w:rsid w:val="00EC791F"/>
    <w:rsid w:val="00F77C07"/>
    <w:rsid w:val="00F911D8"/>
    <w:rsid w:val="00F91F3E"/>
    <w:rsid w:val="00F9201C"/>
    <w:rsid w:val="00FA6F12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0E916-7D61-42EA-AA0A-5CB09428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6B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446BA"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446BA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paragraph" w:styleId="Nzov">
    <w:name w:val="Title"/>
    <w:basedOn w:val="Normlny"/>
    <w:link w:val="NzovChar"/>
    <w:qFormat/>
    <w:rsid w:val="00D446BA"/>
    <w:pPr>
      <w:jc w:val="center"/>
    </w:pPr>
    <w:rPr>
      <w:b/>
      <w:bCs/>
    </w:rPr>
  </w:style>
  <w:style w:type="character" w:customStyle="1" w:styleId="NzovChar">
    <w:name w:val="Názov Char"/>
    <w:link w:val="Nzov"/>
    <w:rsid w:val="00D446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4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1335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15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4159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D4159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72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724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24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724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24A5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B724A5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B724A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C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na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roznava.s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F840-3058-4203-9B98-61E6FD5A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17228</CharactersWithSpaces>
  <SharedDoc>false</SharedDoc>
  <HLinks>
    <vt:vector size="12" baseType="variant"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cp:lastModifiedBy>Kristak</cp:lastModifiedBy>
  <cp:revision>2</cp:revision>
  <cp:lastPrinted>2018-07-09T11:07:00Z</cp:lastPrinted>
  <dcterms:created xsi:type="dcterms:W3CDTF">2018-07-18T12:42:00Z</dcterms:created>
  <dcterms:modified xsi:type="dcterms:W3CDTF">2018-07-18T12:42:00Z</dcterms:modified>
</cp:coreProperties>
</file>