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A9" w:rsidRPr="002A1810" w:rsidRDefault="00460DA9" w:rsidP="00460DA9">
      <w:pPr>
        <w:tabs>
          <w:tab w:val="left" w:pos="187"/>
        </w:tabs>
        <w:spacing w:after="0" w:line="240" w:lineRule="auto"/>
        <w:ind w:right="-136"/>
        <w:jc w:val="center"/>
        <w:rPr>
          <w:rFonts w:ascii="Times New Roman" w:eastAsia="Times New Roman" w:hAnsi="Times New Roman"/>
          <w:bCs/>
          <w:sz w:val="32"/>
          <w:szCs w:val="24"/>
          <w:lang w:eastAsia="sk-SK"/>
        </w:rPr>
      </w:pPr>
      <w:bookmarkStart w:id="0" w:name="_GoBack"/>
      <w:bookmarkEnd w:id="0"/>
      <w:r w:rsidRPr="002A1810">
        <w:rPr>
          <w:rFonts w:ascii="Times New Roman" w:eastAsia="Times New Roman" w:hAnsi="Times New Roman"/>
          <w:bCs/>
          <w:noProof/>
          <w:sz w:val="32"/>
          <w:szCs w:val="24"/>
          <w:lang w:eastAsia="sk-SK"/>
        </w:rPr>
        <w:pict>
          <v:rect id="_x0000_s1032" style="position:absolute;left:0;text-align:left;margin-left:6.4pt;margin-top:1.9pt;width:13.5pt;height:13.5pt;z-index:1"/>
        </w:pict>
      </w:r>
      <w:r w:rsidRPr="002A1810">
        <w:rPr>
          <w:rFonts w:ascii="Times New Roman" w:eastAsia="Times New Roman" w:hAnsi="Times New Roman"/>
          <w:bCs/>
          <w:sz w:val="32"/>
          <w:szCs w:val="24"/>
          <w:lang w:eastAsia="sk-SK"/>
        </w:rPr>
        <w:t xml:space="preserve">   </w:t>
      </w:r>
      <w:r w:rsidR="008E29F7" w:rsidRPr="002A1810">
        <w:rPr>
          <w:rFonts w:ascii="Times New Roman" w:eastAsia="Times New Roman" w:hAnsi="Times New Roman"/>
          <w:bCs/>
          <w:sz w:val="32"/>
          <w:szCs w:val="24"/>
          <w:lang w:eastAsia="sk-SK"/>
        </w:rPr>
        <w:t xml:space="preserve"> </w:t>
      </w:r>
      <w:r w:rsidRPr="002A1810">
        <w:rPr>
          <w:rFonts w:ascii="Times New Roman" w:eastAsia="Times New Roman" w:hAnsi="Times New Roman"/>
          <w:bCs/>
          <w:sz w:val="32"/>
          <w:szCs w:val="24"/>
          <w:lang w:eastAsia="sk-SK"/>
        </w:rPr>
        <w:t>Žiadosť o posúdenie/priznanie odkázanosti na sociálnu službu</w:t>
      </w:r>
    </w:p>
    <w:p w:rsidR="00460DA9" w:rsidRPr="00460DA9" w:rsidRDefault="008E29F7" w:rsidP="008E29F7">
      <w:pPr>
        <w:tabs>
          <w:tab w:val="left" w:pos="187"/>
        </w:tabs>
        <w:spacing w:after="0" w:line="240" w:lineRule="auto"/>
        <w:ind w:right="-136"/>
        <w:rPr>
          <w:rFonts w:ascii="Times New Roman" w:eastAsia="Times New Roman" w:hAnsi="Times New Roman"/>
          <w:b/>
          <w:bCs/>
          <w:sz w:val="32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bCs/>
          <w:noProof/>
          <w:sz w:val="32"/>
          <w:szCs w:val="24"/>
          <w:lang w:eastAsia="sk-SK"/>
        </w:rPr>
        <w:pict>
          <v:rect id="_x0000_s1033" style="position:absolute;margin-left:6.4pt;margin-top:3pt;width:13.5pt;height:13.5pt;z-index:2"/>
        </w:pict>
      </w:r>
      <w:r>
        <w:rPr>
          <w:rFonts w:ascii="Times New Roman" w:eastAsia="Times New Roman" w:hAnsi="Times New Roman"/>
          <w:b/>
          <w:bCs/>
          <w:sz w:val="32"/>
          <w:szCs w:val="24"/>
          <w:lang w:eastAsia="sk-SK"/>
        </w:rPr>
        <w:t xml:space="preserve">       </w:t>
      </w:r>
      <w:r w:rsidR="00460DA9" w:rsidRPr="00460DA9">
        <w:rPr>
          <w:rFonts w:ascii="Times New Roman" w:eastAsia="Times New Roman" w:hAnsi="Times New Roman"/>
          <w:b/>
          <w:bCs/>
          <w:sz w:val="32"/>
          <w:szCs w:val="24"/>
          <w:lang w:eastAsia="sk-SK"/>
        </w:rPr>
        <w:t>Žiadosť o preposúdenie* odkázanosti na sociálnu službu</w:t>
      </w:r>
    </w:p>
    <w:p w:rsidR="003C1736" w:rsidRDefault="008E29F7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60DA9"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  <w:pict>
          <v:group id="_x0000_s1034" style="position:absolute;margin-left:114.4pt;margin-top:1.85pt;width:8.25pt;height:9.75pt;z-index:3" coordorigin="6770,2205" coordsize="165,195">
            <v:rect id="_x0000_s1035" style="position:absolute;left:6770;top:2205;width:165;height:195">
              <v:textbox style="mso-next-textbox:#_x0000_s1035">
                <w:txbxContent>
                  <w:p w:rsidR="00460DA9" w:rsidRDefault="00460DA9" w:rsidP="00460DA9">
                    <w:r>
                      <w:t>xx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770;top:2205;width:165;height:195" o:connectortype="straight"/>
            <v:shape id="_x0000_s1037" type="#_x0000_t32" style="position:absolute;left:6770;top:2205;width:165;height:195;flip:y" o:connectortype="straight"/>
          </v:group>
        </w:pic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</w:t>
      </w:r>
      <w:r w:rsidR="00460DA9" w:rsidRPr="00460D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(označiť krížikom    )       </w:t>
      </w:r>
    </w:p>
    <w:p w:rsidR="00460DA9" w:rsidRDefault="00460DA9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60D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3C1736" w:rsidRP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podacia pečiatka</w:t>
      </w: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  <w:pict>
          <v:rect id="_x0000_s1038" style="position:absolute;margin-left:244.15pt;margin-top:3.55pt;width:222.75pt;height:109.5pt;z-index:4"/>
        </w:pict>
      </w: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Pr="00460DA9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Default="003C1736" w:rsidP="00460DA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</w:p>
    <w:p w:rsidR="00460DA9" w:rsidRPr="00460DA9" w:rsidRDefault="00460DA9" w:rsidP="00460DA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1. Údaje o žiadateľovi</w:t>
      </w:r>
    </w:p>
    <w:tbl>
      <w:tblPr>
        <w:tblW w:w="93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9"/>
      </w:tblGrid>
      <w:tr w:rsidR="00460DA9" w:rsidRPr="00460DA9">
        <w:trPr>
          <w:trHeight w:val="70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ED7D6D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Meno, priezvisko, rodné priezvisko:</w:t>
            </w:r>
            <w:r w:rsidR="00ED7D6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ab/>
            </w:r>
          </w:p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60DA9" w:rsidRPr="00460DA9">
        <w:trPr>
          <w:trHeight w:val="319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7" w:rsidRPr="00460DA9" w:rsidRDefault="00460DA9" w:rsidP="008E29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Deň, mesiac, rok narodenia:                          Rodinný stav: </w:t>
            </w:r>
          </w:p>
          <w:p w:rsidR="00460DA9" w:rsidRPr="00460DA9" w:rsidRDefault="00460DA9" w:rsidP="00A76BD4">
            <w:pPr>
              <w:tabs>
                <w:tab w:val="left" w:pos="5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(</w:t>
            </w:r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vydatá</w:t>
            </w:r>
            <w:r w:rsidR="00A76BD4">
              <w:rPr>
                <w:rFonts w:ascii="Times New Roman" w:eastAsia="Times New Roman" w:hAnsi="Times New Roman"/>
                <w:i/>
                <w:lang w:eastAsia="sk-SK"/>
              </w:rPr>
              <w:t>/</w:t>
            </w:r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ženatý</w:t>
            </w:r>
            <w:r w:rsidR="003C1736">
              <w:rPr>
                <w:rFonts w:ascii="Times New Roman" w:eastAsia="Times New Roman" w:hAnsi="Times New Roman"/>
                <w:i/>
                <w:lang w:eastAsia="sk-SK"/>
              </w:rPr>
              <w:t>, rozvedený/á</w:t>
            </w:r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,vdova,vdovec,slobodný/á)</w:t>
            </w:r>
          </w:p>
        </w:tc>
      </w:tr>
      <w:tr w:rsidR="00460DA9" w:rsidRPr="00460DA9">
        <w:trPr>
          <w:trHeight w:val="319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Trvalé bydlisko:                                                                 Číslo telefónu:</w:t>
            </w:r>
          </w:p>
          <w:p w:rsidR="00460DA9" w:rsidRPr="00460DA9" w:rsidRDefault="00460DA9" w:rsidP="00460DA9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60DA9" w:rsidRPr="00460DA9">
        <w:trPr>
          <w:trHeight w:val="334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Prechodný pobyt: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ab/>
              <w:t xml:space="preserve">           Štátna príslušnosť:</w:t>
            </w:r>
          </w:p>
          <w:p w:rsidR="00460DA9" w:rsidRPr="00460DA9" w:rsidRDefault="00460DA9" w:rsidP="00460DA9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60DA9" w:rsidRPr="00460DA9">
        <w:trPr>
          <w:trHeight w:val="334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Druh dôchodku: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ab/>
              <w:t xml:space="preserve">           Výška dôchodku:</w:t>
            </w:r>
          </w:p>
          <w:p w:rsidR="00460DA9" w:rsidRPr="00460DA9" w:rsidRDefault="00460DA9" w:rsidP="00460DA9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(starobný,invalidný,vdovský,vdovecký,iný)</w:t>
            </w:r>
          </w:p>
        </w:tc>
      </w:tr>
    </w:tbl>
    <w:p w:rsidR="00460DA9" w:rsidRPr="00460DA9" w:rsidRDefault="00460DA9" w:rsidP="00460DA9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sk-SK"/>
        </w:rPr>
      </w:pPr>
    </w:p>
    <w:p w:rsidR="00460DA9" w:rsidRPr="00460DA9" w:rsidRDefault="00460DA9" w:rsidP="00460DA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i/>
          <w:iCs/>
          <w:sz w:val="28"/>
          <w:szCs w:val="28"/>
          <w:lang w:eastAsia="sk-SK"/>
        </w:rPr>
      </w:pPr>
      <w:r w:rsidRPr="00460DA9">
        <w:rPr>
          <w:rFonts w:ascii="Times New Roman" w:eastAsia="Times New Roman" w:hAnsi="Times New Roman"/>
          <w:b/>
          <w:i/>
          <w:iCs/>
          <w:sz w:val="28"/>
          <w:szCs w:val="28"/>
          <w:lang w:eastAsia="sk-SK"/>
        </w:rPr>
        <w:t>2. Druh  sociálnej služby</w:t>
      </w:r>
    </w:p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460DA9" w:rsidRPr="00460DA9">
        <w:trPr>
          <w:trHeight w:val="296"/>
        </w:trPr>
        <w:tc>
          <w:tcPr>
            <w:tcW w:w="9350" w:type="dxa"/>
          </w:tcPr>
          <w:p w:rsidR="00460DA9" w:rsidRPr="00460DA9" w:rsidRDefault="00460D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>Žiadam o posúdenie/priznanie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/preposúdenie </w:t>
            </w:r>
            <w:r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>odkázanosti na sociálnu službu,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ormou: </w:t>
            </w:r>
          </w:p>
          <w:p w:rsidR="00460DA9" w:rsidRPr="00460DA9" w:rsidRDefault="005934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>
              <w:t>*</w:t>
            </w:r>
            <w:r w:rsidRPr="008362B3">
              <w:rPr>
                <w:rFonts w:ascii="Times New Roman" w:hAnsi="Times New Roman"/>
              </w:rPr>
              <w:t>hodiace sa zaškr</w:t>
            </w:r>
            <w:r w:rsidR="00A76BD4">
              <w:rPr>
                <w:rFonts w:ascii="Times New Roman" w:hAnsi="Times New Roman"/>
              </w:rPr>
              <w:t>t</w:t>
            </w:r>
            <w:r w:rsidRPr="008362B3">
              <w:rPr>
                <w:rFonts w:ascii="Times New Roman" w:hAnsi="Times New Roman"/>
              </w:rPr>
              <w:t>nite</w:t>
            </w:r>
          </w:p>
          <w:p w:rsidR="00460DA9" w:rsidRPr="00460DA9" w:rsidRDefault="005934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w:pict>
                <v:rect id="_x0000_s1044" style="position:absolute;margin-left:16.4pt;margin-top:1.05pt;width:8.25pt;height:9pt;z-index:10"/>
              </w:pic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poskytnutia </w:t>
            </w:r>
            <w:r w:rsidR="001703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domácej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opatrovateľskej služby</w:t>
            </w:r>
          </w:p>
          <w:p w:rsidR="005934A9" w:rsidRDefault="005934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  <w:p w:rsidR="00460DA9" w:rsidRPr="00460DA9" w:rsidRDefault="005934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w:pict>
                <v:rect id="_x0000_s1045" style="position:absolute;margin-left:16.4pt;margin-top:4.2pt;width:8.25pt;height:9pt;z-index:11"/>
              </w:pic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poskytnutia sociálnej služby v zariadení pre seniorov (domov dôchodcov)</w:t>
            </w:r>
          </w:p>
          <w:p w:rsidR="00460DA9" w:rsidRPr="00460DA9" w:rsidRDefault="00460D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460DA9" w:rsidRPr="00460DA9" w:rsidRDefault="005934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w:pict>
                <v:rect id="_x0000_s1046" style="position:absolute;margin-left:16.4pt;margin-top:3.6pt;width:8.25pt;height:9pt;z-index:12"/>
              </w:pic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poskytnutia sociálnej služby v zariadení opatrovateľskej služby</w:t>
            </w:r>
          </w:p>
          <w:p w:rsidR="00460DA9" w:rsidRPr="00460DA9" w:rsidRDefault="00460D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460DA9" w:rsidRPr="00460DA9" w:rsidRDefault="005934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w:pict>
                <v:rect id="_x0000_s1047" style="position:absolute;margin-left:16.4pt;margin-top:3pt;width:8.25pt;height:9pt;z-index:13"/>
              </w:pic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poskytnutia sociálnej služby v dennom stacionári</w:t>
            </w:r>
          </w:p>
          <w:p w:rsidR="00460DA9" w:rsidRPr="00460DA9" w:rsidRDefault="00460D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60DA9" w:rsidRPr="00460DA9" w:rsidRDefault="00460DA9" w:rsidP="00460DA9">
      <w:pPr>
        <w:tabs>
          <w:tab w:val="left" w:pos="195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sk-SK"/>
        </w:rPr>
      </w:pPr>
      <w:r w:rsidRPr="00460DA9">
        <w:rPr>
          <w:rFonts w:ascii="Times New Roman" w:eastAsia="Times New Roman" w:hAnsi="Times New Roman"/>
          <w:sz w:val="28"/>
          <w:szCs w:val="24"/>
          <w:lang w:eastAsia="sk-SK"/>
        </w:rPr>
        <w:t xml:space="preserve">     </w:t>
      </w:r>
    </w:p>
    <w:p w:rsidR="00691E48" w:rsidRDefault="00460DA9" w:rsidP="00691E4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3. Údaje o  spoločne posudzovaných osobách</w:t>
      </w:r>
      <w:r w:rsidR="00691E48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, ktoré bývajú v spoločnej</w:t>
      </w:r>
    </w:p>
    <w:p w:rsidR="00460DA9" w:rsidRPr="00460DA9" w:rsidRDefault="00691E48" w:rsidP="00691E4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  domácnosti so žiadateľom (manžel/ka, deti)</w:t>
      </w:r>
    </w:p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431"/>
        <w:gridCol w:w="1683"/>
        <w:gridCol w:w="1496"/>
        <w:gridCol w:w="1496"/>
      </w:tblGrid>
      <w:tr w:rsidR="00460DA9" w:rsidRPr="00460D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691E48" w:rsidP="0069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691E48" w:rsidP="004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bydlisko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zamestnávateľ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príbuzenský vzťah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Default="00585937" w:rsidP="004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ontakt</w:t>
            </w:r>
          </w:p>
          <w:p w:rsidR="00585937" w:rsidRPr="00460DA9" w:rsidRDefault="00585937" w:rsidP="004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60DA9" w:rsidRPr="00460D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</w:tr>
      <w:tr w:rsidR="00460DA9" w:rsidRPr="00460D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</w:tr>
      <w:tr w:rsidR="00460DA9" w:rsidRPr="00460D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</w:tr>
      <w:tr w:rsidR="00460DA9" w:rsidRPr="00460D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</w:tr>
      <w:tr w:rsidR="008E29F7" w:rsidRPr="00460D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7" w:rsidRPr="00460DA9" w:rsidRDefault="008E29F7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7" w:rsidRPr="00460DA9" w:rsidRDefault="008E29F7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7" w:rsidRPr="00460DA9" w:rsidRDefault="008E29F7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7" w:rsidRPr="00460DA9" w:rsidRDefault="008E29F7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7" w:rsidRPr="00460DA9" w:rsidRDefault="008E29F7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</w:tr>
    </w:tbl>
    <w:p w:rsidR="00691E48" w:rsidRDefault="00691E48" w:rsidP="00691E48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lastRenderedPageBreak/>
        <w:t>4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Údaje o rodinných príslušníkoch, ktorí nebývajú v spoločnej domácnosti so </w:t>
      </w:r>
    </w:p>
    <w:p w:rsidR="00691E48" w:rsidRPr="008E29F7" w:rsidRDefault="00691E48" w:rsidP="00691E48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   žiadateľom 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alebo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</w:t>
      </w:r>
      <w:r w:rsidR="0058593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údaje 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o 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in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ej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fyzick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ej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osob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e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2126"/>
      </w:tblGrid>
      <w:tr w:rsidR="00691E48" w:rsidRPr="000F2206">
        <w:tc>
          <w:tcPr>
            <w:tcW w:w="2802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F22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meno, priezvisko</w:t>
            </w:r>
          </w:p>
        </w:tc>
        <w:tc>
          <w:tcPr>
            <w:tcW w:w="2693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F22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bydlisko</w:t>
            </w:r>
          </w:p>
        </w:tc>
        <w:tc>
          <w:tcPr>
            <w:tcW w:w="1701" w:type="dxa"/>
            <w:shd w:val="clear" w:color="auto" w:fill="auto"/>
          </w:tcPr>
          <w:p w:rsidR="00691E48" w:rsidRPr="000F2206" w:rsidRDefault="00585937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F22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</w:t>
            </w:r>
            <w:r w:rsidR="00691E48" w:rsidRPr="000F22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ríbuzenský vzťah</w:t>
            </w:r>
          </w:p>
        </w:tc>
        <w:tc>
          <w:tcPr>
            <w:tcW w:w="2126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F22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kontakt</w:t>
            </w:r>
          </w:p>
        </w:tc>
      </w:tr>
      <w:tr w:rsidR="00691E48" w:rsidRPr="000F2206">
        <w:tc>
          <w:tcPr>
            <w:tcW w:w="2802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691E48" w:rsidRPr="000F2206">
        <w:tc>
          <w:tcPr>
            <w:tcW w:w="2802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691E48" w:rsidRPr="000F2206">
        <w:tc>
          <w:tcPr>
            <w:tcW w:w="2802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691E48" w:rsidRPr="000F2206">
        <w:tc>
          <w:tcPr>
            <w:tcW w:w="2802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16F4C" w:rsidRPr="00F16F4C" w:rsidRDefault="00F16F4C" w:rsidP="00460DA9">
      <w:pPr>
        <w:keepNext/>
        <w:tabs>
          <w:tab w:val="left" w:pos="3300"/>
        </w:tabs>
        <w:spacing w:after="0" w:line="240" w:lineRule="auto"/>
        <w:ind w:right="-136"/>
        <w:outlineLvl w:val="1"/>
        <w:rPr>
          <w:rFonts w:ascii="Times New Roman" w:eastAsia="Times New Roman" w:hAnsi="Times New Roman"/>
          <w:b/>
          <w:i/>
          <w:iCs/>
          <w:sz w:val="16"/>
          <w:szCs w:val="16"/>
          <w:lang w:eastAsia="sk-SK"/>
        </w:rPr>
      </w:pPr>
    </w:p>
    <w:p w:rsidR="00460DA9" w:rsidRPr="003C1736" w:rsidRDefault="00691E48" w:rsidP="00460DA9">
      <w:pPr>
        <w:keepNext/>
        <w:tabs>
          <w:tab w:val="left" w:pos="3300"/>
        </w:tabs>
        <w:spacing w:after="0" w:line="240" w:lineRule="auto"/>
        <w:ind w:right="-136"/>
        <w:outlineLvl w:val="1"/>
        <w:rPr>
          <w:rFonts w:ascii="Times New Roman" w:eastAsia="Times New Roman" w:hAnsi="Times New Roman"/>
          <w:i/>
          <w:iCs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5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. Bytové pomery žiadateľa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460DA9" w:rsidRPr="00460DA9" w:rsidTr="00BA7BB5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607" w:type="dxa"/>
          </w:tcPr>
          <w:p w:rsidR="00460DA9" w:rsidRPr="00460DA9" w:rsidRDefault="00BA7BB5" w:rsidP="00390511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pict>
                <v:rect id="_x0000_s1039" style="position:absolute;margin-left:63.65pt;margin-top:1.2pt;width:8.25pt;height:9pt;z-index:5"/>
              </w:pic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je 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vlastník bytu </w:t>
            </w:r>
          </w:p>
          <w:p w:rsidR="00460DA9" w:rsidRPr="00460DA9" w:rsidRDefault="00BA7BB5" w:rsidP="00390511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pict>
                <v:rect id="_x0000_s1040" style="position:absolute;margin-left:63.65pt;margin-top:1.2pt;width:8.25pt;height:9pt;z-index:6"/>
              </w:pic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vlastník rodinného domu </w:t>
            </w:r>
          </w:p>
          <w:p w:rsidR="00460DA9" w:rsidRPr="00460DA9" w:rsidRDefault="00BA7BB5" w:rsidP="00390511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pict>
                <v:rect id="_x0000_s1041" style="position:absolute;margin-left:63.65pt;margin-top:1.95pt;width:8.25pt;height:9pt;z-index:7"/>
              </w:pic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nájomca bytu </w:t>
            </w:r>
          </w:p>
          <w:p w:rsidR="00460DA9" w:rsidRPr="00460DA9" w:rsidRDefault="00BA7BB5" w:rsidP="00390511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pict>
                <v:rect id="_x0000_s1042" style="position:absolute;margin-left:63.65pt;margin-top:2.7pt;width:8.25pt;height:9pt;z-index:8"/>
              </w:pic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nájomca rodinného domu </w:t>
            </w:r>
          </w:p>
          <w:p w:rsidR="00460DA9" w:rsidRPr="00460DA9" w:rsidRDefault="00BA7BB5" w:rsidP="00BA7B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pict>
                <v:rect id="_x0000_s1043" style="position:absolute;margin-left:63.65pt;margin-top:2.7pt;width:8.25pt;height:9pt;z-index:9"/>
              </w:pic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="00460DA9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iné ......................................     </w:t>
            </w:r>
          </w:p>
        </w:tc>
        <w:tc>
          <w:tcPr>
            <w:tcW w:w="4607" w:type="dxa"/>
          </w:tcPr>
          <w:p w:rsidR="00460DA9" w:rsidRPr="00460DA9" w:rsidRDefault="00460DA9" w:rsidP="00390511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Počet osôb, ktoré v byte bývajú ................</w:t>
            </w:r>
          </w:p>
          <w:p w:rsidR="00460DA9" w:rsidRPr="00460DA9" w:rsidRDefault="00460DA9" w:rsidP="0039051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60DA9" w:rsidRPr="00460DA9" w:rsidRDefault="00460DA9" w:rsidP="0039051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Počet izieb, ktoré užíva žiadateľ a s ním spoločne posudzované osoby .................</w:t>
            </w:r>
            <w:r w:rsidR="00BA7BB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</w:t>
            </w:r>
          </w:p>
        </w:tc>
      </w:tr>
    </w:tbl>
    <w:p w:rsidR="00460DA9" w:rsidRPr="00F16F4C" w:rsidRDefault="00460DA9" w:rsidP="003C1736">
      <w:pPr>
        <w:pStyle w:val="Bezriadkovania"/>
        <w:rPr>
          <w:i/>
          <w:iCs/>
          <w:sz w:val="16"/>
          <w:szCs w:val="16"/>
          <w:lang w:eastAsia="sk-SK"/>
        </w:rPr>
      </w:pPr>
    </w:p>
    <w:p w:rsidR="00460DA9" w:rsidRPr="00460DA9" w:rsidRDefault="00A76BD4" w:rsidP="00460DA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6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. Vyhlásenie žiadateľa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0DA9" w:rsidRPr="00460DA9">
        <w:tblPrEx>
          <w:tblCellMar>
            <w:top w:w="0" w:type="dxa"/>
            <w:bottom w:w="0" w:type="dxa"/>
          </w:tblCellMar>
        </w:tblPrEx>
        <w:tc>
          <w:tcPr>
            <w:tcW w:w="9354" w:type="dxa"/>
          </w:tcPr>
          <w:p w:rsidR="00DD4DC0" w:rsidRDefault="00460DA9" w:rsidP="00691E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lang w:eastAsia="sk-SK"/>
              </w:rPr>
              <w:t xml:space="preserve">Čestne </w:t>
            </w:r>
            <w:r w:rsidR="00DD4DC0">
              <w:rPr>
                <w:rFonts w:ascii="Times New Roman" w:eastAsia="Times New Roman" w:hAnsi="Times New Roman"/>
                <w:lang w:eastAsia="sk-SK"/>
              </w:rPr>
              <w:t>vyhlasujem</w:t>
            </w:r>
            <w:r w:rsidRPr="00460DA9">
              <w:rPr>
                <w:rFonts w:ascii="Times New Roman" w:eastAsia="Times New Roman" w:hAnsi="Times New Roman"/>
                <w:lang w:eastAsia="sk-SK"/>
              </w:rPr>
              <w:t>, že som nepožiadal/a ani nepoberám peňažný príspevok na osobnú asistenciu</w:t>
            </w:r>
            <w:r w:rsidR="00DD4DC0">
              <w:rPr>
                <w:rFonts w:ascii="Times New Roman" w:eastAsia="Times New Roman" w:hAnsi="Times New Roman"/>
                <w:lang w:eastAsia="sk-SK"/>
              </w:rPr>
              <w:t>,</w:t>
            </w:r>
          </w:p>
          <w:p w:rsidR="00390511" w:rsidRPr="00691E48" w:rsidRDefault="00460DA9" w:rsidP="00691E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lang w:eastAsia="sk-SK"/>
              </w:rPr>
              <w:t>všetky údaje uvedené v žiadosti sú pravdivé</w:t>
            </w:r>
            <w:r w:rsidR="00990E88">
              <w:rPr>
                <w:rFonts w:ascii="Times New Roman" w:eastAsia="Times New Roman" w:hAnsi="Times New Roman"/>
                <w:lang w:eastAsia="sk-SK"/>
              </w:rPr>
              <w:t xml:space="preserve">, aktuálne a poskytnuté slobodne </w:t>
            </w:r>
            <w:r w:rsidRPr="00460DA9">
              <w:rPr>
                <w:rFonts w:ascii="Times New Roman" w:eastAsia="Times New Roman" w:hAnsi="Times New Roman"/>
                <w:lang w:eastAsia="sk-SK"/>
              </w:rPr>
              <w:t xml:space="preserve"> a som si vedomý/á/ právnych následkov uvedenia nepravdivých údajov respektíve </w:t>
            </w:r>
            <w:r w:rsidR="00DD4DC0">
              <w:rPr>
                <w:rFonts w:ascii="Times New Roman" w:eastAsia="Times New Roman" w:hAnsi="Times New Roman"/>
                <w:lang w:eastAsia="sk-SK"/>
              </w:rPr>
              <w:t xml:space="preserve">nesplnenia </w:t>
            </w:r>
            <w:r w:rsidRPr="00460DA9">
              <w:rPr>
                <w:rFonts w:ascii="Times New Roman" w:eastAsia="Times New Roman" w:hAnsi="Times New Roman"/>
                <w:lang w:eastAsia="sk-SK"/>
              </w:rPr>
              <w:t>oznamovacej povinnosti.</w:t>
            </w:r>
          </w:p>
          <w:p w:rsidR="00390511" w:rsidRPr="00460DA9" w:rsidRDefault="00390511" w:rsidP="00460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60DA9" w:rsidRPr="00460DA9" w:rsidRDefault="00460DA9" w:rsidP="00390511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DD4DC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 Rožňave, dňa ...................................                      .............................................................</w:t>
            </w:r>
          </w:p>
          <w:p w:rsidR="00460DA9" w:rsidRPr="00460DA9" w:rsidRDefault="00460DA9" w:rsidP="00390511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podpis žiadateľa /zákonného zástupcu</w:t>
            </w:r>
          </w:p>
        </w:tc>
      </w:tr>
    </w:tbl>
    <w:p w:rsidR="003C1736" w:rsidRPr="00F16F4C" w:rsidRDefault="003C1736" w:rsidP="003C1736">
      <w:pPr>
        <w:pStyle w:val="Bezriadkovania"/>
        <w:rPr>
          <w:sz w:val="16"/>
          <w:szCs w:val="16"/>
          <w:lang w:eastAsia="sk-SK"/>
        </w:rPr>
      </w:pPr>
    </w:p>
    <w:p w:rsidR="00460DA9" w:rsidRPr="00460DA9" w:rsidRDefault="00A76BD4" w:rsidP="00460DA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7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. </w:t>
      </w:r>
      <w:r w:rsidR="00205AB0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Informovanie 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dotknutej osoby </w:t>
      </w:r>
      <w:r w:rsidR="00205AB0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o 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spracovaní </w:t>
      </w:r>
      <w:r w:rsidR="00A766D3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osobných údajov</w:t>
      </w:r>
    </w:p>
    <w:p w:rsidR="00460DA9" w:rsidRPr="00A76BD4" w:rsidRDefault="00460DA9" w:rsidP="00205AB0">
      <w:pPr>
        <w:pStyle w:val="Default"/>
        <w:jc w:val="both"/>
        <w:rPr>
          <w:sz w:val="16"/>
          <w:szCs w:val="16"/>
        </w:rPr>
      </w:pPr>
    </w:p>
    <w:p w:rsidR="00205AB0" w:rsidRDefault="00205AB0" w:rsidP="00A76BD4">
      <w:pPr>
        <w:pStyle w:val="Default"/>
        <w:ind w:firstLine="708"/>
        <w:jc w:val="both"/>
        <w:rPr>
          <w:sz w:val="23"/>
          <w:szCs w:val="23"/>
        </w:rPr>
      </w:pPr>
      <w:r w:rsidRPr="002A1810">
        <w:rPr>
          <w:b/>
          <w:sz w:val="23"/>
          <w:szCs w:val="23"/>
        </w:rPr>
        <w:t>Mesto  Rožňava</w:t>
      </w:r>
      <w:r w:rsidR="007405D2">
        <w:rPr>
          <w:sz w:val="23"/>
          <w:szCs w:val="23"/>
        </w:rPr>
        <w:t>, Šafárikova ul. č. 29, 048 01 Rožňava,</w:t>
      </w:r>
      <w:r>
        <w:rPr>
          <w:sz w:val="23"/>
          <w:szCs w:val="23"/>
        </w:rPr>
        <w:t xml:space="preserve"> </w:t>
      </w:r>
      <w:r w:rsidR="006346B9">
        <w:rPr>
          <w:sz w:val="23"/>
          <w:szCs w:val="23"/>
        </w:rPr>
        <w:t xml:space="preserve">IČO: 00328758, </w:t>
      </w:r>
      <w:r>
        <w:rPr>
          <w:sz w:val="23"/>
          <w:szCs w:val="23"/>
        </w:rPr>
        <w:t xml:space="preserve">ako </w:t>
      </w:r>
      <w:r w:rsidRPr="002A1810">
        <w:rPr>
          <w:b/>
          <w:sz w:val="23"/>
          <w:szCs w:val="23"/>
        </w:rPr>
        <w:t>prevádzkovateľ</w:t>
      </w:r>
      <w:r>
        <w:rPr>
          <w:sz w:val="23"/>
          <w:szCs w:val="23"/>
        </w:rPr>
        <w:t xml:space="preserve">, týmto informuje dotknutú osobu o tom, že </w:t>
      </w:r>
      <w:r w:rsidR="00F662B6">
        <w:rPr>
          <w:sz w:val="23"/>
          <w:szCs w:val="23"/>
        </w:rPr>
        <w:t>jej</w:t>
      </w:r>
      <w:r>
        <w:rPr>
          <w:sz w:val="23"/>
          <w:szCs w:val="23"/>
        </w:rPr>
        <w:t xml:space="preserve"> osobné údaje</w:t>
      </w:r>
      <w:r w:rsidR="007405D2">
        <w:rPr>
          <w:sz w:val="23"/>
          <w:szCs w:val="23"/>
        </w:rPr>
        <w:t xml:space="preserve"> uvedené v tejto žiadosti </w:t>
      </w:r>
      <w:r>
        <w:rPr>
          <w:sz w:val="23"/>
          <w:szCs w:val="23"/>
        </w:rPr>
        <w:t xml:space="preserve"> </w:t>
      </w:r>
      <w:r w:rsidR="007405D2">
        <w:rPr>
          <w:sz w:val="23"/>
          <w:szCs w:val="23"/>
        </w:rPr>
        <w:t xml:space="preserve">ako aj ďalšie osobné  údaje nevyhnutné  pre účely posúdenia odkázanosti na sociálnu službu, </w:t>
      </w:r>
      <w:r>
        <w:rPr>
          <w:sz w:val="23"/>
          <w:szCs w:val="23"/>
        </w:rPr>
        <w:t>budú spracované  v súlade so Zákonom č. 18/2018 Z.z. o ochrane osobných údajov</w:t>
      </w:r>
      <w:r w:rsidR="007405D2">
        <w:rPr>
          <w:sz w:val="23"/>
          <w:szCs w:val="23"/>
        </w:rPr>
        <w:t xml:space="preserve"> (ďalej len „zákon“)</w:t>
      </w:r>
      <w:r>
        <w:rPr>
          <w:sz w:val="23"/>
          <w:szCs w:val="23"/>
        </w:rPr>
        <w:t xml:space="preserve">. </w:t>
      </w:r>
    </w:p>
    <w:p w:rsidR="006346B9" w:rsidRDefault="006346B9" w:rsidP="006346B9">
      <w:pPr>
        <w:pStyle w:val="Default"/>
        <w:jc w:val="both"/>
        <w:rPr>
          <w:b/>
          <w:sz w:val="23"/>
          <w:szCs w:val="23"/>
          <w:u w:val="single"/>
        </w:rPr>
      </w:pPr>
      <w:r w:rsidRPr="004C25AB">
        <w:rPr>
          <w:b/>
          <w:sz w:val="23"/>
          <w:szCs w:val="23"/>
          <w:u w:val="single"/>
        </w:rPr>
        <w:t>Prevádzkovateľ informuje dotknutú osobu o nasledovných skutočnostiach:</w:t>
      </w:r>
    </w:p>
    <w:p w:rsidR="006346B9" w:rsidRDefault="006346B9" w:rsidP="006346B9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Osobné údaje, ktorých poskytnutie je dobrovoľné, budú uchovávané počas obdobia platnosti súhlasu a budú spracúvané len za účelom, na ktorý boli získané</w:t>
      </w:r>
    </w:p>
    <w:p w:rsidR="006346B9" w:rsidRDefault="006346B9" w:rsidP="006346B9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AC520F">
        <w:rPr>
          <w:sz w:val="23"/>
          <w:szCs w:val="23"/>
        </w:rPr>
        <w:t>V priebehu spracúvania budú osobné údaje zverejnené, sprístupnené a poskytnuté, len ak to ustanovuje všeobecne záväzný právny predpis  za podmienok v ňom uvedených; oprávnenie zverejnenia sa nevzťahuje na všeobecne použiteľný identifikátor dotknutej osoby podľa osobitného predpisu</w:t>
      </w:r>
    </w:p>
    <w:p w:rsidR="006346B9" w:rsidRDefault="006346B9" w:rsidP="006346B9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Doba platnosti súhlasu sa viaže na dobu trvania preukázateľného účelu spracúvania osobných údajov dotknutej osoby</w:t>
      </w:r>
    </w:p>
    <w:p w:rsidR="006346B9" w:rsidRDefault="006346B9" w:rsidP="006346B9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4C25AB">
        <w:rPr>
          <w:sz w:val="23"/>
          <w:szCs w:val="23"/>
        </w:rPr>
        <w:t>oskytnuté osobné údaje budú archivované a likvidované v súlade s platnými právnymi predpismi Slovenskej republiky.</w:t>
      </w:r>
    </w:p>
    <w:p w:rsidR="001A5A73" w:rsidRDefault="001A5A73" w:rsidP="006346B9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Kontaktné údaje  zodpovednej osoby za  ochranu osobných údajov u prevádzkovateľa sú uvedené na webovom sídle prevádzkovateľa</w:t>
      </w:r>
    </w:p>
    <w:p w:rsidR="006346B9" w:rsidRPr="0059521F" w:rsidRDefault="006346B9" w:rsidP="006346B9">
      <w:pPr>
        <w:pStyle w:val="Default"/>
        <w:rPr>
          <w:b/>
          <w:sz w:val="23"/>
          <w:szCs w:val="23"/>
          <w:u w:val="single"/>
        </w:rPr>
      </w:pPr>
      <w:r w:rsidRPr="0059521F">
        <w:rPr>
          <w:b/>
          <w:sz w:val="23"/>
          <w:szCs w:val="23"/>
          <w:u w:val="single"/>
        </w:rPr>
        <w:t>Práva dotknutej osoby:</w:t>
      </w:r>
    </w:p>
    <w:p w:rsidR="006346B9" w:rsidRDefault="006346B9" w:rsidP="006346B9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Dotknutá osoba má právo požadovať od prevádzkovateľa prístup k svojim osobným údajom, ktoré sa ho týkajú, právo na ich opravu, vymazanie, alebo obmedzenie spracúvania, právo namietať proti spracúvaniu, ako aj právo na prenosnosť údajov</w:t>
      </w:r>
    </w:p>
    <w:p w:rsidR="006346B9" w:rsidRDefault="006346B9" w:rsidP="006346B9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Súhlas so spracovaním osobných údajov má právo kedykoľvek odvolať písomnou formou na adrese prevádzkovateľa</w:t>
      </w:r>
      <w:r w:rsidR="001A5A73">
        <w:rPr>
          <w:sz w:val="23"/>
          <w:szCs w:val="23"/>
        </w:rPr>
        <w:t>, pričom odvolanie nemá vplyv na zákonnosť spracúvania vychádzajúceho  zo súhlasu pred jeho odvolaním</w:t>
      </w:r>
    </w:p>
    <w:p w:rsidR="006346B9" w:rsidRDefault="006346B9" w:rsidP="006346B9">
      <w:pPr>
        <w:pStyle w:val="Default"/>
        <w:numPr>
          <w:ilvl w:val="0"/>
          <w:numId w:val="1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Má právo</w:t>
      </w:r>
      <w:r w:rsidRPr="004C25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obhajovať svoje práva podaním podnetu na šetrenie, sťažnosti, dozornému orgánu na Slovensku </w:t>
      </w:r>
      <w:r w:rsidRPr="004C25AB">
        <w:rPr>
          <w:sz w:val="22"/>
          <w:szCs w:val="22"/>
        </w:rPr>
        <w:t xml:space="preserve"> Úrad</w:t>
      </w:r>
      <w:r>
        <w:rPr>
          <w:sz w:val="22"/>
          <w:szCs w:val="22"/>
        </w:rPr>
        <w:t>u  na ochranu osobných údajov v zmysle §100 zákona č. 18/20018Z.z.</w:t>
      </w:r>
    </w:p>
    <w:p w:rsidR="006346B9" w:rsidRDefault="006346B9" w:rsidP="006346B9">
      <w:pPr>
        <w:pStyle w:val="Default"/>
        <w:jc w:val="both"/>
        <w:rPr>
          <w:sz w:val="22"/>
          <w:szCs w:val="22"/>
        </w:rPr>
      </w:pPr>
    </w:p>
    <w:p w:rsidR="00205AB0" w:rsidRDefault="00BE108C" w:rsidP="00A76BD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Dotknutá osoba týmto vyhlasuje</w:t>
      </w:r>
      <w:r w:rsidR="00990E88">
        <w:rPr>
          <w:sz w:val="23"/>
          <w:szCs w:val="23"/>
        </w:rPr>
        <w:t xml:space="preserve">, </w:t>
      </w:r>
      <w:r w:rsidR="001A5A73">
        <w:rPr>
          <w:sz w:val="23"/>
          <w:szCs w:val="23"/>
        </w:rPr>
        <w:t> že</w:t>
      </w:r>
      <w:r>
        <w:rPr>
          <w:sz w:val="23"/>
          <w:szCs w:val="23"/>
        </w:rPr>
        <w:t xml:space="preserve"> </w:t>
      </w:r>
      <w:r w:rsidR="00990E88">
        <w:rPr>
          <w:sz w:val="23"/>
          <w:szCs w:val="23"/>
        </w:rPr>
        <w:t xml:space="preserve"> </w:t>
      </w:r>
      <w:r w:rsidR="001A5A73">
        <w:rPr>
          <w:sz w:val="23"/>
          <w:szCs w:val="23"/>
        </w:rPr>
        <w:t>bol</w:t>
      </w:r>
      <w:r w:rsidR="00B21F6E">
        <w:rPr>
          <w:sz w:val="23"/>
          <w:szCs w:val="23"/>
        </w:rPr>
        <w:t>a</w:t>
      </w:r>
      <w:r w:rsidR="001A5A73">
        <w:rPr>
          <w:sz w:val="23"/>
          <w:szCs w:val="23"/>
        </w:rPr>
        <w:t xml:space="preserve">  prevádzkovateľom informovan</w:t>
      </w:r>
      <w:r w:rsidR="00B21F6E">
        <w:rPr>
          <w:sz w:val="23"/>
          <w:szCs w:val="23"/>
        </w:rPr>
        <w:t>á</w:t>
      </w:r>
      <w:r w:rsidR="001A5A73">
        <w:rPr>
          <w:sz w:val="23"/>
          <w:szCs w:val="23"/>
        </w:rPr>
        <w:t xml:space="preserve"> a</w:t>
      </w:r>
      <w:r w:rsidR="00990E88">
        <w:rPr>
          <w:sz w:val="23"/>
          <w:szCs w:val="23"/>
        </w:rPr>
        <w:t> </w:t>
      </w:r>
      <w:r w:rsidR="001A5A73">
        <w:rPr>
          <w:sz w:val="23"/>
          <w:szCs w:val="23"/>
        </w:rPr>
        <w:t>poučen</w:t>
      </w:r>
      <w:r w:rsidR="00B21F6E">
        <w:rPr>
          <w:sz w:val="23"/>
          <w:szCs w:val="23"/>
        </w:rPr>
        <w:t>á</w:t>
      </w:r>
      <w:r w:rsidR="00990E88">
        <w:rPr>
          <w:sz w:val="23"/>
          <w:szCs w:val="23"/>
        </w:rPr>
        <w:t xml:space="preserve"> o</w:t>
      </w:r>
      <w:r w:rsidR="001A5A73">
        <w:rPr>
          <w:sz w:val="23"/>
          <w:szCs w:val="23"/>
        </w:rPr>
        <w:t xml:space="preserve"> </w:t>
      </w:r>
      <w:r w:rsidR="00990E88">
        <w:rPr>
          <w:sz w:val="23"/>
          <w:szCs w:val="23"/>
        </w:rPr>
        <w:t xml:space="preserve">svojich </w:t>
      </w:r>
      <w:r w:rsidR="001A5A73">
        <w:rPr>
          <w:sz w:val="23"/>
          <w:szCs w:val="23"/>
        </w:rPr>
        <w:t xml:space="preserve">právach  v súvislosti s ochranou osobných údajov.  </w:t>
      </w:r>
    </w:p>
    <w:p w:rsidR="00205AB0" w:rsidRDefault="001A5A73" w:rsidP="00205A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A5A73" w:rsidRPr="00C40FFF" w:rsidRDefault="001A5A73" w:rsidP="00205AB0">
      <w:pPr>
        <w:pStyle w:val="Default"/>
        <w:jc w:val="both"/>
        <w:rPr>
          <w:sz w:val="16"/>
          <w:szCs w:val="16"/>
        </w:rPr>
      </w:pPr>
    </w:p>
    <w:p w:rsidR="007405D2" w:rsidRPr="001D3593" w:rsidRDefault="007405D2" w:rsidP="007405D2">
      <w:pPr>
        <w:tabs>
          <w:tab w:val="left" w:pos="5445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460DA9" w:rsidRPr="001D3593">
        <w:rPr>
          <w:rFonts w:ascii="Times New Roman" w:eastAsia="Times New Roman" w:hAnsi="Times New Roman"/>
          <w:sz w:val="24"/>
          <w:szCs w:val="24"/>
          <w:lang w:eastAsia="sk-SK"/>
        </w:rPr>
        <w:t>V Rožňave, dňa ..........................</w:t>
      </w:r>
      <w:r w:rsidRPr="001D3593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.............            </w:t>
      </w:r>
      <w:r w:rsidR="00460DA9" w:rsidRPr="001D3593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.................................................................                                                                                      </w:t>
      </w:r>
      <w:r w:rsidRPr="001D359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</w:t>
      </w:r>
    </w:p>
    <w:p w:rsidR="003C1736" w:rsidRPr="000D0C4F" w:rsidRDefault="007405D2" w:rsidP="007405D2">
      <w:pPr>
        <w:tabs>
          <w:tab w:val="left" w:pos="5445"/>
        </w:tabs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D359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</w:t>
      </w:r>
      <w:r w:rsidR="00A76BD4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1D3593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3C1736" w:rsidRPr="001D3593">
        <w:rPr>
          <w:rFonts w:ascii="Times New Roman" w:eastAsia="Times New Roman" w:hAnsi="Times New Roman"/>
          <w:sz w:val="24"/>
          <w:szCs w:val="24"/>
          <w:lang w:eastAsia="sk-SK"/>
        </w:rPr>
        <w:t xml:space="preserve">pis </w:t>
      </w:r>
      <w:r w:rsidRPr="001D3593">
        <w:rPr>
          <w:rFonts w:ascii="Times New Roman" w:eastAsia="Times New Roman" w:hAnsi="Times New Roman"/>
          <w:sz w:val="24"/>
          <w:szCs w:val="24"/>
          <w:lang w:eastAsia="sk-SK"/>
        </w:rPr>
        <w:t>dotknutej osoby</w:t>
      </w:r>
      <w:r w:rsidR="003C1736" w:rsidRPr="001D3593">
        <w:rPr>
          <w:rFonts w:ascii="Times New Roman" w:eastAsia="Times New Roman" w:hAnsi="Times New Roman"/>
          <w:sz w:val="24"/>
          <w:szCs w:val="24"/>
          <w:lang w:eastAsia="sk-SK"/>
        </w:rPr>
        <w:t>/zákonného zástupcu</w:t>
      </w:r>
    </w:p>
    <w:p w:rsidR="00460DA9" w:rsidRPr="00460DA9" w:rsidRDefault="00A76BD4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8</w:t>
      </w:r>
      <w:r w:rsidR="00460DA9" w:rsidRPr="00460DA9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. Podanie žiadosti inou fyzickou osobou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60DA9" w:rsidRPr="00460DA9">
        <w:tc>
          <w:tcPr>
            <w:tcW w:w="0" w:type="auto"/>
            <w:shd w:val="clear" w:color="auto" w:fill="auto"/>
          </w:tcPr>
          <w:p w:rsidR="003C1736" w:rsidRDefault="00460DA9" w:rsidP="003C173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Vzhľadom na svoj zdravotný stav nemôžem sám/sama podať žiadosť o posúdenie odkázanosti na sociálnu službu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T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ýmto udeľujem 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hlas 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na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poda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žiadosti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inej fyzickej osobe</w:t>
            </w:r>
            <w:r w:rsidR="006677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</w:p>
          <w:p w:rsidR="00390511" w:rsidRDefault="00390511" w:rsidP="003C173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3C1736" w:rsidRDefault="00460DA9" w:rsidP="00390511">
            <w:pPr>
              <w:tabs>
                <w:tab w:val="left" w:pos="544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......................................................................................................</w:t>
            </w:r>
            <w:r w:rsidR="006677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</w:t>
            </w:r>
          </w:p>
          <w:p w:rsidR="003C1736" w:rsidRPr="00390511" w:rsidRDefault="00460DA9" w:rsidP="00390511">
            <w:pPr>
              <w:tabs>
                <w:tab w:val="left" w:pos="544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(</w:t>
            </w:r>
            <w:r w:rsidRPr="003C173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meno,</w:t>
            </w:r>
            <w:r w:rsidR="0066779E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C173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priezvisko,</w:t>
            </w:r>
            <w:r w:rsidR="0066779E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C173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trvalý pobyt, príbuzenský </w:t>
            </w:r>
            <w:r w:rsidR="003C1736" w:rsidRPr="003C173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alebo iný </w:t>
            </w:r>
            <w:r w:rsidRPr="003C173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vzťah)</w:t>
            </w:r>
          </w:p>
          <w:p w:rsidR="00390511" w:rsidRDefault="00390511" w:rsidP="00390511">
            <w:pPr>
              <w:tabs>
                <w:tab w:val="left" w:pos="544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  <w:p w:rsidR="00460DA9" w:rsidRPr="00460DA9" w:rsidRDefault="005934A9" w:rsidP="00390511">
            <w:pPr>
              <w:tabs>
                <w:tab w:val="left" w:pos="544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D</w:t>
            </w:r>
            <w:r w:rsidR="00460DA9" w:rsidRPr="00460DA9">
              <w:rPr>
                <w:rFonts w:ascii="Times New Roman" w:eastAsia="Times New Roman" w:hAnsi="Times New Roman"/>
                <w:lang w:eastAsia="sk-SK"/>
              </w:rPr>
              <w:t xml:space="preserve">ňa ............................................                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       </w:t>
            </w:r>
            <w:r w:rsidR="00460DA9" w:rsidRPr="00460DA9">
              <w:rPr>
                <w:rFonts w:ascii="Times New Roman" w:eastAsia="Times New Roman" w:hAnsi="Times New Roman"/>
                <w:lang w:eastAsia="sk-SK"/>
              </w:rPr>
              <w:t>................................................................</w:t>
            </w:r>
          </w:p>
          <w:p w:rsidR="00460DA9" w:rsidRPr="00460DA9" w:rsidRDefault="00460DA9" w:rsidP="00390511">
            <w:pPr>
              <w:tabs>
                <w:tab w:val="left" w:pos="544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lang w:eastAsia="sk-SK"/>
              </w:rPr>
              <w:t xml:space="preserve">                                                                                                          podpis žiadateľa</w:t>
            </w:r>
          </w:p>
        </w:tc>
      </w:tr>
      <w:tr w:rsidR="00460DA9" w:rsidRPr="00460DA9">
        <w:tc>
          <w:tcPr>
            <w:tcW w:w="0" w:type="auto"/>
            <w:shd w:val="clear" w:color="auto" w:fill="auto"/>
          </w:tcPr>
          <w:p w:rsidR="00460DA9" w:rsidRPr="00460DA9" w:rsidRDefault="00460DA9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Potvrdenie ošetrujúceho lekára</w:t>
            </w:r>
          </w:p>
          <w:p w:rsidR="00460DA9" w:rsidRPr="00460DA9" w:rsidRDefault="00460DA9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Týmto potvrdzujem, že žiadateľ/ka ......................................................   vzhľadom na svoj zdravotný stav nemôže sám/sama podať žiadosť o posúdenie odkázanosti na sociálnu službu.</w:t>
            </w:r>
          </w:p>
          <w:p w:rsidR="00460DA9" w:rsidRPr="00460DA9" w:rsidRDefault="00460DA9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60DA9" w:rsidRPr="00460DA9" w:rsidRDefault="00460DA9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Dňa  ..........................................                                  </w:t>
            </w:r>
            <w:r w:rsidR="00BA7BB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...............................................................</w:t>
            </w:r>
          </w:p>
          <w:p w:rsidR="00460DA9" w:rsidRPr="00460DA9" w:rsidRDefault="00460DA9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</w:t>
            </w:r>
            <w:r w:rsidR="00BA7BB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pečiatka a pod</w:t>
            </w:r>
            <w:r w:rsidR="006F27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pis ošetrujúceho lekára    </w:t>
            </w:r>
          </w:p>
        </w:tc>
      </w:tr>
    </w:tbl>
    <w:p w:rsidR="00460DA9" w:rsidRPr="00460DA9" w:rsidRDefault="00A76BD4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9</w:t>
      </w:r>
      <w:r w:rsidR="00460DA9" w:rsidRPr="00460DA9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. Pozbavenie spôsobilosti na právne úkony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60DA9" w:rsidRPr="00460DA9">
        <w:tc>
          <w:tcPr>
            <w:tcW w:w="9322" w:type="dxa"/>
            <w:shd w:val="clear" w:color="auto" w:fill="auto"/>
          </w:tcPr>
          <w:p w:rsidR="00460DA9" w:rsidRPr="00460DA9" w:rsidRDefault="00460DA9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prípade, ak je žiadateľ pozbavený</w:t>
            </w:r>
            <w:r w:rsidR="006346B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/obmedzený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spôsobilosti na právne úkony je potrebné k žiadosti doložiť právoplatné rozhodnutie súdu o pozbavení spôsobilosti na právne úkony alebo iný doklad preukazujúci uvedenú skutočnosť.        </w:t>
            </w:r>
          </w:p>
        </w:tc>
      </w:tr>
    </w:tbl>
    <w:p w:rsidR="00460DA9" w:rsidRDefault="00460DA9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0DA9" w:rsidRPr="00460DA9" w:rsidRDefault="00460DA9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Zoznam príloh: </w:t>
      </w:r>
    </w:p>
    <w:p w:rsidR="00460DA9" w:rsidRPr="00C40FFF" w:rsidRDefault="00460DA9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sk-SK"/>
        </w:rPr>
      </w:pPr>
    </w:p>
    <w:p w:rsidR="00460DA9" w:rsidRPr="00460DA9" w:rsidRDefault="00460DA9" w:rsidP="00460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komplexný posudok s uvedeným  stupňom odkázanosti 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 xml:space="preserve">vydaný  príslušným úradom práce, sociálnych vecí a rodiny na účely kompenzácie sociálnych dôsledkov ŤZP, ak tento bol vydaný, ak nie tak </w:t>
      </w: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>lekársky nález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 xml:space="preserve"> vystavený ošetrujúcim lekárom</w:t>
      </w:r>
    </w:p>
    <w:p w:rsidR="00460DA9" w:rsidRPr="00460DA9" w:rsidRDefault="00460DA9" w:rsidP="00460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>vyhlásenie o majetku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overené 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>notárom alebo na matrike</w:t>
      </w:r>
    </w:p>
    <w:p w:rsidR="00460DA9" w:rsidRDefault="00460DA9" w:rsidP="00460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>výmer o</w:t>
      </w:r>
      <w:r w:rsidR="007405D2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>dôchodku</w:t>
      </w:r>
      <w:r w:rsidR="007405D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>potvrdenie o poberaní dôchodku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17013">
        <w:rPr>
          <w:rFonts w:ascii="Times New Roman" w:eastAsia="Times New Roman" w:hAnsi="Times New Roman"/>
          <w:sz w:val="24"/>
          <w:szCs w:val="24"/>
          <w:lang w:eastAsia="sk-SK"/>
        </w:rPr>
        <w:t xml:space="preserve">žiadateľa 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>(aktuálny rok</w:t>
      </w:r>
      <w:r w:rsidR="00ED7D6D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17013" w:rsidRPr="00460DA9" w:rsidRDefault="00217013" w:rsidP="00460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príjem spolu posudzovanej osoby </w:t>
      </w:r>
      <w:r w:rsidR="001A3857">
        <w:rPr>
          <w:rFonts w:ascii="Times New Roman" w:eastAsia="Times New Roman" w:hAnsi="Times New Roman"/>
          <w:sz w:val="24"/>
          <w:szCs w:val="24"/>
          <w:lang w:eastAsia="sk-SK"/>
        </w:rPr>
        <w:t xml:space="preserve">(manžel/ka,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deti) </w:t>
      </w:r>
    </w:p>
    <w:p w:rsidR="00460DA9" w:rsidRPr="00460DA9" w:rsidRDefault="0066779E" w:rsidP="00460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právoplatné </w:t>
      </w:r>
      <w:r w:rsidR="00460DA9"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>rozhodnuti</w:t>
      </w:r>
      <w:r w:rsidR="00F662B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 o pozbavení/obmedzení </w:t>
      </w:r>
      <w:r w:rsidR="00460DA9"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>spôsobilosti na právne úkony</w:t>
      </w:r>
    </w:p>
    <w:p w:rsidR="00460DA9" w:rsidRPr="00460DA9" w:rsidRDefault="00460DA9" w:rsidP="00460DA9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460DA9" w:rsidRPr="00460DA9" w:rsidTr="006346B9">
        <w:trPr>
          <w:trHeight w:val="1083"/>
        </w:trPr>
        <w:tc>
          <w:tcPr>
            <w:tcW w:w="9000" w:type="dxa"/>
          </w:tcPr>
          <w:p w:rsidR="00C40FFF" w:rsidRDefault="00C40FFF" w:rsidP="006F27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  <w:p w:rsidR="00205AB0" w:rsidRDefault="00C40FFF" w:rsidP="006F27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Meno a priezvisko zamestnanca </w:t>
            </w:r>
            <w:r w:rsidR="006F2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esta Rožňava</w:t>
            </w:r>
            <w:r w:rsidR="00205A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................................................</w:t>
            </w:r>
          </w:p>
          <w:p w:rsidR="00460DA9" w:rsidRPr="00205AB0" w:rsidRDefault="00205AB0" w:rsidP="006F27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   </w:t>
            </w:r>
            <w:r w:rsidRPr="00205AB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(v prípade osobne podanej žiadosti)</w:t>
            </w:r>
          </w:p>
          <w:p w:rsidR="00205AB0" w:rsidRPr="006346B9" w:rsidRDefault="00205AB0" w:rsidP="006F27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sk-SK"/>
              </w:rPr>
            </w:pPr>
          </w:p>
          <w:p w:rsidR="00460DA9" w:rsidRPr="00460DA9" w:rsidRDefault="00460DA9" w:rsidP="00205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  <w:r w:rsidR="00205A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 Rožňave dňa  ................................</w:t>
            </w:r>
            <w:r w:rsidR="00634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   </w:t>
            </w:r>
          </w:p>
        </w:tc>
      </w:tr>
    </w:tbl>
    <w:p w:rsidR="00460DA9" w:rsidRPr="00C40FFF" w:rsidRDefault="00460DA9" w:rsidP="00460DA9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000000"/>
          <w:sz w:val="16"/>
          <w:szCs w:val="16"/>
          <w:lang w:eastAsia="sk-SK"/>
        </w:rPr>
      </w:pPr>
    </w:p>
    <w:p w:rsidR="006F27A9" w:rsidRDefault="00460DA9" w:rsidP="00460DA9">
      <w:pPr>
        <w:autoSpaceDE w:val="0"/>
        <w:autoSpaceDN w:val="0"/>
        <w:adjustRightInd w:val="0"/>
        <w:spacing w:after="0" w:line="240" w:lineRule="auto"/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</w:pPr>
      <w:r w:rsidRPr="00460DA9">
        <w:rPr>
          <w:rFonts w:ascii="ITCBookmanEE-Bold" w:eastAsia="Times New Roman" w:hAnsi="ITCBookmanEE-Bold" w:cs="ITCBookmanEE-Bold"/>
          <w:b/>
          <w:bCs/>
          <w:color w:val="000000"/>
          <w:lang w:eastAsia="sk-SK"/>
        </w:rPr>
        <w:t xml:space="preserve">* 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preposúdenie </w:t>
      </w:r>
      <w:r w:rsidR="00DD31F2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odkázanosti</w:t>
      </w:r>
      <w:r w:rsidR="00DD31F2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v</w:t>
      </w:r>
      <w:r w:rsidR="00DD31F2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 prípade, ak žiadateľ už bol posúdený  a </w:t>
      </w:r>
      <w:r w:rsidR="00DD31F2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došlo k</w:t>
      </w:r>
      <w:r w:rsidR="006F27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 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zhoršeniu</w:t>
      </w:r>
    </w:p>
    <w:p w:rsidR="00460DA9" w:rsidRPr="00460DA9" w:rsidRDefault="006F27A9" w:rsidP="00460DA9">
      <w:pPr>
        <w:autoSpaceDE w:val="0"/>
        <w:autoSpaceDN w:val="0"/>
        <w:adjustRightInd w:val="0"/>
        <w:spacing w:after="0" w:line="240" w:lineRule="auto"/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</w:pPr>
      <w:r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 </w:t>
      </w:r>
      <w:r w:rsidR="00460DA9"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zdravotného stavu</w:t>
      </w:r>
    </w:p>
    <w:p w:rsidR="00990E88" w:rsidRDefault="00990E88" w:rsidP="00E47B15">
      <w:pPr>
        <w:autoSpaceDE w:val="0"/>
        <w:autoSpaceDN w:val="0"/>
        <w:adjustRightInd w:val="0"/>
        <w:spacing w:after="0"/>
        <w:jc w:val="center"/>
        <w:rPr>
          <w:rFonts w:ascii="ITCBookmanEE-Bold" w:hAnsi="ITCBookmanEE-Bold" w:cs="ITCBookmanEE-Bold"/>
          <w:b/>
          <w:bCs/>
          <w:color w:val="000000"/>
        </w:rPr>
      </w:pPr>
    </w:p>
    <w:p w:rsidR="0061763C" w:rsidRDefault="0061763C" w:rsidP="00E47B15">
      <w:pPr>
        <w:autoSpaceDE w:val="0"/>
        <w:autoSpaceDN w:val="0"/>
        <w:adjustRightInd w:val="0"/>
        <w:spacing w:after="0"/>
        <w:jc w:val="center"/>
        <w:rPr>
          <w:rFonts w:ascii="ITCBookmanEE-Bold" w:hAnsi="ITCBookmanEE-Bold" w:cs="ITCBookmanEE-Bold"/>
          <w:b/>
          <w:bCs/>
          <w:color w:val="000000"/>
        </w:rPr>
      </w:pPr>
      <w:r>
        <w:rPr>
          <w:rFonts w:ascii="ITCBookmanEE-Bold" w:hAnsi="ITCBookmanEE-Bold" w:cs="ITCBookmanEE-Bold"/>
          <w:b/>
          <w:bCs/>
          <w:color w:val="000000"/>
        </w:rPr>
        <w:lastRenderedPageBreak/>
        <w:t>Lekársky nález na úč</w:t>
      </w:r>
      <w:r w:rsidR="00990E88">
        <w:rPr>
          <w:rFonts w:ascii="ITCBookmanEE-Bold" w:hAnsi="ITCBookmanEE-Bold" w:cs="ITCBookmanEE-Bold"/>
          <w:b/>
          <w:bCs/>
          <w:color w:val="000000"/>
        </w:rPr>
        <w:t>e</w:t>
      </w:r>
      <w:r>
        <w:rPr>
          <w:rFonts w:ascii="ITCBookmanEE-Bold" w:hAnsi="ITCBookmanEE-Bold" w:cs="ITCBookmanEE-Bold"/>
          <w:b/>
          <w:bCs/>
          <w:color w:val="000000"/>
        </w:rPr>
        <w:t>ly konania vo veci posúdenia odkázanosti</w:t>
      </w:r>
    </w:p>
    <w:p w:rsidR="0061763C" w:rsidRDefault="0061763C" w:rsidP="00E47B15">
      <w:pPr>
        <w:autoSpaceDE w:val="0"/>
        <w:autoSpaceDN w:val="0"/>
        <w:adjustRightInd w:val="0"/>
        <w:spacing w:after="0"/>
        <w:jc w:val="center"/>
        <w:rPr>
          <w:rFonts w:ascii="ITCBookmanEE-Bold" w:hAnsi="ITCBookmanEE-Bold" w:cs="ITCBookmanEE-Bold"/>
          <w:b/>
          <w:bCs/>
          <w:color w:val="000000"/>
        </w:rPr>
      </w:pPr>
      <w:r>
        <w:rPr>
          <w:rFonts w:ascii="ITCBookmanEE-Bold" w:hAnsi="ITCBookmanEE-Bold" w:cs="ITCBookmanEE-Bold"/>
          <w:b/>
          <w:bCs/>
          <w:color w:val="000000"/>
        </w:rPr>
        <w:t>na sociálnu službu</w:t>
      </w:r>
    </w:p>
    <w:p w:rsidR="0061763C" w:rsidRDefault="0061763C" w:rsidP="00E47B15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E47B15" w:rsidRDefault="00E47B15" w:rsidP="00E47B15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041157" w:rsidP="005934A9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    </w:t>
      </w:r>
      <w:r w:rsidR="0061763C">
        <w:rPr>
          <w:rFonts w:ascii="ITCBookmanEE" w:hAnsi="ITCBookmanEE" w:cs="ITCBookmanEE"/>
          <w:color w:val="000000"/>
          <w:sz w:val="19"/>
          <w:szCs w:val="19"/>
        </w:rPr>
        <w:t>Podľa § 61 zákona č. 447/ 2008 Z. z. o peňažných príspevkoch na kompenzáciu ťažkého zdravotného postihnutia a o zmene a doplnení niektorých zákonov je poskytovateľ zdravotnej starostlivosti povinný poskytnúť zdravotné výkony na účely tohto zákona a v súlade s § 48 a 49 zákona č.448/2008 Z. z.. o sociálnych službách a o zmene a doplnení zákona č.455/1991 Zb. o živnostenskom podnikaní v znení neskorších predpisov.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Meno a priezvisko: ........................................................................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Dátum narodenia: .........................................................................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Bydlisko: .........................................................................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t>I. Anamnéza: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a) osobná: (so zameraním na zdravotné postihnutie, spôsob liečby, hospitalizáciu)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b) subjektívne ťažkosti: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lastRenderedPageBreak/>
        <w:t>II. Objektívny nález: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Výška:                        Hmotnosť:                      BMI:                                TK:                       P: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                                                             (body mass index)               (krvný tlak)               (pulz)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Habitus: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Orientácia: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Poloha: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Postoj: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Chôdza:</w:t>
      </w:r>
    </w:p>
    <w:p w:rsidR="0061763C" w:rsidRP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Poruchy kontinencie: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t>II. A*</w:t>
      </w:r>
    </w:p>
    <w:p w:rsidR="0061763C" w:rsidRP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t>Pri interných ochoreniach uviesť fyzikálny nález a doplniť výsledky odborných vyšetrení, ak nie sú uvedené v priloženom náleze, to znamená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kardiologických ochoreniach funkčné štádium NYHA,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cievnych ochoreniach končatín funkčné štádium podľa Fontainea,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hypertenzii stupeň podľa WHO,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pľúcnych ochoreniach funkčné pľúcne vyšetrenie (spirometria),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zažívacích ochoreniach (sonografia, gastrofibroskopia, kolonoskopia a ďalšie),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reumatických ochoreniach séropozitivita, funkčné štádium,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diabete dokumentovať komplikácie (angiopatia, neuropatia, diabetická noha),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zmyslových ochoreniach korigovateľnosť, visus, perimeter, slovná alebo objektívna audiometria,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psychiatrických ochoreniach priložiť odborný nález,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mentálnej retardácii psychologický nález s vyšetrením IQ,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urologických ochoreniach priložiť odborný nález,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gynekologických ochoreniach priložiť odborný nález,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onkologických ochoreniach priložiť odborný nález s onkomarkermi, TNM klasifikácia,</w:t>
      </w:r>
    </w:p>
    <w:p w:rsidR="0061763C" w:rsidRDefault="0061763C" w:rsidP="0061763C">
      <w:pPr>
        <w:pBdr>
          <w:bottom w:val="single" w:sz="4" w:space="1" w:color="auto"/>
        </w:pBd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fenylketonúrii a podobných raritných ochoreniach priložiť odborný nález.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6"/>
          <w:szCs w:val="16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* </w:t>
      </w:r>
      <w:r>
        <w:rPr>
          <w:rFonts w:ascii="ITCBookmanEE" w:hAnsi="ITCBookmanEE" w:cs="ITCBookmanEE"/>
          <w:color w:val="000000"/>
          <w:sz w:val="16"/>
          <w:szCs w:val="16"/>
        </w:rPr>
        <w:t>Lekár vyplní len tie časti, ktoré sa týkajú zdravotného postihnutia fyzickej osoby, nevypisuje sa fyziologický nález.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lastRenderedPageBreak/>
        <w:t>II. B*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t>Pri ortopedických ochoreniach, neurologických ochoreniach a poúrazových stavoch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a) popísať hybnosť v postihnutej časti s funkčným vyjadrením (goniometria v porovnaní s druhou stranou),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b) priložiť ortopedický, neurologický, fyziatricko-rehabilitačný nález ( FBLR nález), röntgenologický nález (RTg nález), elektromyografické vyšetrenie (EMG), elektroencefalografické vyšetrenie ( EEG), výsledok počítačovej tomografie (CT), nukleárnej magnetickej rezonancie (NMR), denzitometrické vyšetrenie, ak nie sú uvedené v priloženom odbornom náleze.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_____________________________________________________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6"/>
          <w:szCs w:val="16"/>
        </w:rPr>
      </w:pPr>
      <w:r>
        <w:rPr>
          <w:rFonts w:ascii="ITCBookmanEE" w:hAnsi="ITCBookmanEE" w:cs="ITCBookmanEE"/>
          <w:color w:val="000000"/>
          <w:sz w:val="19"/>
          <w:szCs w:val="19"/>
        </w:rPr>
        <w:t>*</w:t>
      </w:r>
      <w:r>
        <w:rPr>
          <w:rFonts w:ascii="ITCBookmanEE" w:hAnsi="ITCBookmanEE" w:cs="ITCBookmanEE"/>
          <w:color w:val="000000"/>
          <w:sz w:val="16"/>
          <w:szCs w:val="16"/>
        </w:rPr>
        <w:t>Lekár vyplní len tie časti, ktoré sa týkajú zdravotného postihnutia.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t xml:space="preserve">III. Diagnostický záver </w:t>
      </w:r>
      <w:r>
        <w:rPr>
          <w:rFonts w:ascii="ITCBookmanEE" w:hAnsi="ITCBookmanEE" w:cs="ITCBookmanEE"/>
          <w:color w:val="000000"/>
          <w:sz w:val="19"/>
          <w:szCs w:val="19"/>
        </w:rPr>
        <w:t>(podľa Medzinárodnej klasifikácie chorôb s funkčným vyjadrením)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5934A9">
      <w:pPr>
        <w:autoSpaceDE w:val="0"/>
        <w:autoSpaceDN w:val="0"/>
        <w:adjustRightInd w:val="0"/>
        <w:spacing w:after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V ................................. d</w:t>
      </w:r>
      <w:r w:rsidR="00041157">
        <w:rPr>
          <w:rFonts w:ascii="ITCBookmanEE" w:hAnsi="ITCBookmanEE" w:cs="ITCBookmanEE"/>
          <w:color w:val="000000"/>
          <w:sz w:val="19"/>
          <w:szCs w:val="19"/>
        </w:rPr>
        <w:t xml:space="preserve">ňa </w:t>
      </w:r>
      <w:r>
        <w:rPr>
          <w:rFonts w:ascii="ITCBookmanEE" w:hAnsi="ITCBookmanEE" w:cs="ITCBookmanEE"/>
          <w:color w:val="000000"/>
          <w:sz w:val="19"/>
          <w:szCs w:val="19"/>
        </w:rPr>
        <w:t xml:space="preserve"> ........................</w:t>
      </w:r>
      <w:r w:rsidR="00E47B15">
        <w:rPr>
          <w:rFonts w:ascii="ITCBookmanEE" w:hAnsi="ITCBookmanEE" w:cs="ITCBookmanEE"/>
          <w:color w:val="000000"/>
          <w:sz w:val="19"/>
          <w:szCs w:val="19"/>
        </w:rPr>
        <w:t>....</w:t>
      </w:r>
      <w:r>
        <w:rPr>
          <w:rFonts w:ascii="ITCBookmanEE" w:hAnsi="ITCBookmanEE" w:cs="ITCBookmanEE"/>
          <w:color w:val="000000"/>
          <w:sz w:val="19"/>
          <w:szCs w:val="19"/>
        </w:rPr>
        <w:t>.</w:t>
      </w:r>
      <w:r w:rsidR="005934A9">
        <w:rPr>
          <w:rFonts w:ascii="ITCBookmanEE" w:hAnsi="ITCBookmanEE" w:cs="ITCBookmanEE"/>
          <w:color w:val="000000"/>
          <w:sz w:val="19"/>
          <w:szCs w:val="19"/>
        </w:rPr>
        <w:t xml:space="preserve">                                  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5934A9" w:rsidRDefault="005934A9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</w:t>
      </w:r>
    </w:p>
    <w:p w:rsidR="0061763C" w:rsidRPr="00BC66B5" w:rsidRDefault="0061763C" w:rsidP="00041157">
      <w:pPr>
        <w:autoSpaceDE w:val="0"/>
        <w:autoSpaceDN w:val="0"/>
        <w:adjustRightInd w:val="0"/>
        <w:spacing w:after="0"/>
        <w:ind w:left="4956" w:firstLine="708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....................................................</w:t>
      </w:r>
      <w:r w:rsidR="005934A9">
        <w:rPr>
          <w:rFonts w:ascii="ITCBookmanEE" w:hAnsi="ITCBookmanEE" w:cs="ITCBookmanEE"/>
          <w:color w:val="000000"/>
          <w:sz w:val="19"/>
          <w:szCs w:val="19"/>
        </w:rPr>
        <w:t>....</w:t>
      </w:r>
    </w:p>
    <w:p w:rsidR="00E47B15" w:rsidRDefault="00E47B15" w:rsidP="00041157">
      <w:pPr>
        <w:autoSpaceDE w:val="0"/>
        <w:autoSpaceDN w:val="0"/>
        <w:adjustRightInd w:val="0"/>
        <w:spacing w:after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                                                                                                             podpis lekára, ktorý lekársky nález</w:t>
      </w:r>
    </w:p>
    <w:p w:rsidR="00E47B15" w:rsidRDefault="00E47B15" w:rsidP="0004115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 vypracoval, a odtlačok jeho pečiatky</w:t>
      </w: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E47B15" w:rsidRDefault="00E47B15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E47B15" w:rsidRDefault="00E47B15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ED59F5" w:rsidRDefault="00ED59F5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  <w:r w:rsidRPr="00BC66B5"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  <w:lastRenderedPageBreak/>
        <w:t>Vyhlásenie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  <w:r w:rsidRPr="00BC66B5"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  <w:t xml:space="preserve">o majetku fyzickej osoby na účely platenia úhrady za  sociálnu službu 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center"/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  <w:t>v zmysle zákona č.</w:t>
      </w:r>
      <w:r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  <w:t xml:space="preserve"> </w:t>
      </w:r>
      <w:r w:rsidRPr="00BC66B5"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  <w:t>448/2008 o sociálnych službách v znení neskorších predpisov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center"/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Meno, priezvisko a titul: ..............................................................................................................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Rodné číslo a dátum narodenia: ...................................................................................................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Trvalý pobyt: ..................................................................................................................................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 xml:space="preserve">Vyhlasujem na svoju česť, </w:t>
      </w:r>
      <w:r w:rsidRPr="00BC66B5">
        <w:rPr>
          <w:rFonts w:ascii="ITCBookmanEE" w:eastAsia="Times New Roman" w:hAnsi="ITCBookmanEE" w:cs="ITCBookmanEE"/>
          <w:b/>
          <w:color w:val="000000"/>
          <w:sz w:val="21"/>
          <w:szCs w:val="21"/>
          <w:lang w:eastAsia="sk-SK"/>
        </w:rPr>
        <w:t>že vlastním/nevlastním</w:t>
      </w:r>
      <w:r w:rsidRPr="00BC66B5">
        <w:rPr>
          <w:rFonts w:ascii="ITCBookmanEE" w:eastAsia="Times New Roman" w:hAnsi="ITCBookmanEE" w:cs="ITCBookmanEE"/>
          <w:color w:val="000000"/>
          <w:sz w:val="10"/>
          <w:szCs w:val="10"/>
          <w:lang w:eastAsia="sk-SK"/>
        </w:rPr>
        <w:t xml:space="preserve">* </w:t>
      </w:r>
      <w:r w:rsidRPr="00BC66B5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>majetok</w:t>
      </w:r>
      <w:r w:rsidRPr="00BC66B5">
        <w:rPr>
          <w:rFonts w:ascii="ITCBookmanEE" w:eastAsia="Times New Roman" w:hAnsi="ITCBookmanEE" w:cs="ITCBookmanEE"/>
          <w:color w:val="000000"/>
          <w:sz w:val="10"/>
          <w:szCs w:val="10"/>
          <w:lang w:eastAsia="sk-SK"/>
        </w:rPr>
        <w:t xml:space="preserve">** </w:t>
      </w:r>
      <w:r w:rsidRPr="00BC66B5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 xml:space="preserve">v hodnote presahujúcej </w:t>
      </w:r>
      <w:r w:rsidRPr="00BC66B5">
        <w:rPr>
          <w:rFonts w:ascii="ITCBookmanEE" w:eastAsia="Times New Roman" w:hAnsi="ITCBookmanEE" w:cs="ITCBookmanEE"/>
          <w:b/>
          <w:color w:val="000000"/>
          <w:sz w:val="21"/>
          <w:szCs w:val="21"/>
          <w:lang w:eastAsia="sk-SK"/>
        </w:rPr>
        <w:t>10 000 eur</w:t>
      </w:r>
      <w:r w:rsidRPr="00BC66B5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>.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Uvedené údaje sú pravdivé a úplné, som si vedomá/vedomý právnych následkov nepravdivého vyhlásenia, ktoré vyplývajú z príslušných právnych predpisov.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V ............................................... dňa .............................................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......................................................................</w:t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 xml:space="preserve">   </w:t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.............................................................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 xml:space="preserve">Podpis fyzickej osoby, ktorá žiada o </w:t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  <w:t>Podpis úradne osvedčil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poskytnutie sociálnej služby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  <w:t>_________________________________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* Nehodiace sa prečiarknuť.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** Za majetok sa </w:t>
      </w:r>
      <w:r w:rsidRPr="00BC66B5">
        <w:rPr>
          <w:rFonts w:ascii="ITCBookmanEE-Bold" w:eastAsia="Times New Roman" w:hAnsi="ITCBookmanEE-Bold" w:cs="ITCBookmanEE-Bold"/>
          <w:b/>
          <w:bCs/>
          <w:color w:val="231F20"/>
          <w:sz w:val="18"/>
          <w:szCs w:val="18"/>
          <w:lang w:eastAsia="sk-SK"/>
        </w:rPr>
        <w:t xml:space="preserve">považujú </w:t>
      </w: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nehnuteľné veci a hnuteľné veci vrátane peňažných úspor, a ak to ich povaha pripúšťa, aj práva a iné majetkové hodnoty. Za hodnotu majetku je možné považovať len podiel majetku pripadajúci na prijímateľa sociálnej služby a osoby uvedené v § 73 ods. 10.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-Bold" w:eastAsia="Times New Roman" w:hAnsi="ITCBookmanEE-Bold" w:cs="ITCBookmanEE-Bold"/>
          <w:b/>
          <w:bCs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Za majetok sa </w:t>
      </w:r>
      <w:r w:rsidRPr="00BC66B5">
        <w:rPr>
          <w:rFonts w:ascii="ITCBookmanEE-Bold" w:eastAsia="Times New Roman" w:hAnsi="ITCBookmanEE-Bold" w:cs="ITCBookmanEE-Bold"/>
          <w:b/>
          <w:bCs/>
          <w:color w:val="231F20"/>
          <w:sz w:val="18"/>
          <w:szCs w:val="18"/>
          <w:lang w:eastAsia="sk-SK"/>
        </w:rPr>
        <w:t>nepovažujú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a) nehnuteľnosť, ktorú prijímateľ sociálnej služby užíva na trvalé bývanie,***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b) nehnuteľnosť, ktorú užívajú na trvalé bývanie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1. manžel (manželka) prijímateľa sociálnej služby,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2. deti prijímateľa sociálnej služby,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3. rodičia prijímateľa sociálnej služby,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4. iná fyzická osoba na základe práva zodpovedajúceho vecnému bremenu,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c) poľnohospodárska pôda a lesná pôda, ktorú prijímateľ sociálnej služby užíva pre svoju potrebu,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d) garáž, ktorú prijímateľ sociálnej služby preukázateľne užíva,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e) hnuteľné veci, ktoré tvoria nevyhnutné vybavenie domácnosti, hnuteľné veci, ktorými sú ošatenie a obuv a hnuteľné veci, na ktoré sa poskytla jednorazová dávka v hmotnej núdzi alebo peňažný príspevok na kompenzáciu sociálnych dôsledkov ťažkého zdravotného postihnutia,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f) osobné motorové vozidlo, ktoré sa využíva na individuálnu prepravu z dôvodu ťažkého zdravotného postihnutia,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g) hnuteľné veci, ak by bol ich predaj alebo iné nakladanie s nimi v rozpore s dobrými mravmi.</w:t>
      </w: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</w:p>
    <w:p w:rsidR="00ED59F5" w:rsidRPr="00BC66B5" w:rsidRDefault="00ED59F5" w:rsidP="00ED59F5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*** Na účely platenia úhrady za celoročnú pobytovú sociálnu službu uvedenú v § 34, 35, </w:t>
      </w:r>
      <w:smartTag w:uri="urn:schemas-microsoft-com:office:smarttags" w:element="metricconverter">
        <w:smartTagPr>
          <w:attr w:name="ProductID" w:val="38 a"/>
        </w:smartTagPr>
        <w:r w:rsidRPr="00BC66B5">
          <w:rPr>
            <w:rFonts w:ascii="ITCBookmanEE" w:eastAsia="Times New Roman" w:hAnsi="ITCBookmanEE" w:cs="ITCBookmanEE"/>
            <w:color w:val="231F20"/>
            <w:sz w:val="18"/>
            <w:szCs w:val="18"/>
            <w:lang w:eastAsia="sk-SK"/>
          </w:rPr>
          <w:t>38 a</w:t>
        </w:r>
      </w:smartTag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 39 sa prihliada aj na nehnuteľnosť, ktorú prijímateľ </w:t>
      </w:r>
      <w:r w:rsidRPr="00BC66B5"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  <w:t>sociálnej služby užíva na trvalé bývanie pred začatím poskytovania sociálnej služby.“</w:t>
      </w:r>
      <w:r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  <w:t xml:space="preserve">  </w:t>
      </w:r>
    </w:p>
    <w:sectPr w:rsidR="00ED59F5" w:rsidRPr="00BC66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AB" w:rsidRDefault="002A1FAB" w:rsidP="00390511">
      <w:pPr>
        <w:spacing w:after="0" w:line="240" w:lineRule="auto"/>
      </w:pPr>
      <w:r>
        <w:separator/>
      </w:r>
    </w:p>
  </w:endnote>
  <w:endnote w:type="continuationSeparator" w:id="0">
    <w:p w:rsidR="002A1FAB" w:rsidRDefault="002A1FAB" w:rsidP="0039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11" w:rsidRDefault="0039051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366A5">
      <w:rPr>
        <w:noProof/>
      </w:rPr>
      <w:t>1</w:t>
    </w:r>
    <w:r>
      <w:fldChar w:fldCharType="end"/>
    </w:r>
  </w:p>
  <w:p w:rsidR="00390511" w:rsidRDefault="003905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AB" w:rsidRDefault="002A1FAB" w:rsidP="00390511">
      <w:pPr>
        <w:spacing w:after="0" w:line="240" w:lineRule="auto"/>
      </w:pPr>
      <w:r>
        <w:separator/>
      </w:r>
    </w:p>
  </w:footnote>
  <w:footnote w:type="continuationSeparator" w:id="0">
    <w:p w:rsidR="002A1FAB" w:rsidRDefault="002A1FAB" w:rsidP="0039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6E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47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D2D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70A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605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A08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4B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03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2C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443082"/>
    <w:multiLevelType w:val="hybridMultilevel"/>
    <w:tmpl w:val="D6701366"/>
    <w:lvl w:ilvl="0" w:tplc="DC60F60C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DA9"/>
    <w:rsid w:val="000378CF"/>
    <w:rsid w:val="00041157"/>
    <w:rsid w:val="00050B75"/>
    <w:rsid w:val="000C404F"/>
    <w:rsid w:val="000D0C4F"/>
    <w:rsid w:val="000F2206"/>
    <w:rsid w:val="001009FD"/>
    <w:rsid w:val="00170309"/>
    <w:rsid w:val="00180481"/>
    <w:rsid w:val="001A3857"/>
    <w:rsid w:val="001A5A73"/>
    <w:rsid w:val="001D3593"/>
    <w:rsid w:val="001F717B"/>
    <w:rsid w:val="00205AB0"/>
    <w:rsid w:val="00217013"/>
    <w:rsid w:val="00253DBA"/>
    <w:rsid w:val="00286F31"/>
    <w:rsid w:val="002A1810"/>
    <w:rsid w:val="002A1FAB"/>
    <w:rsid w:val="003241E6"/>
    <w:rsid w:val="00350A46"/>
    <w:rsid w:val="00390511"/>
    <w:rsid w:val="003C1736"/>
    <w:rsid w:val="00460DA9"/>
    <w:rsid w:val="004E1A00"/>
    <w:rsid w:val="00500FDE"/>
    <w:rsid w:val="0050670F"/>
    <w:rsid w:val="00585937"/>
    <w:rsid w:val="005934A9"/>
    <w:rsid w:val="00597B73"/>
    <w:rsid w:val="005D7BDF"/>
    <w:rsid w:val="0061763C"/>
    <w:rsid w:val="006346B9"/>
    <w:rsid w:val="0066779E"/>
    <w:rsid w:val="00670401"/>
    <w:rsid w:val="00691E48"/>
    <w:rsid w:val="006B48E3"/>
    <w:rsid w:val="006C6F21"/>
    <w:rsid w:val="006D067C"/>
    <w:rsid w:val="006F27A9"/>
    <w:rsid w:val="007405D2"/>
    <w:rsid w:val="008362B3"/>
    <w:rsid w:val="008B29FF"/>
    <w:rsid w:val="008D226D"/>
    <w:rsid w:val="008E29F7"/>
    <w:rsid w:val="008F7EDD"/>
    <w:rsid w:val="00910506"/>
    <w:rsid w:val="00990E88"/>
    <w:rsid w:val="009F640D"/>
    <w:rsid w:val="00A04A26"/>
    <w:rsid w:val="00A21216"/>
    <w:rsid w:val="00A57AC7"/>
    <w:rsid w:val="00A766D3"/>
    <w:rsid w:val="00A76BD4"/>
    <w:rsid w:val="00B21F6E"/>
    <w:rsid w:val="00B445C2"/>
    <w:rsid w:val="00B7570B"/>
    <w:rsid w:val="00BA7BB5"/>
    <w:rsid w:val="00BC66B5"/>
    <w:rsid w:val="00BE108C"/>
    <w:rsid w:val="00C276D2"/>
    <w:rsid w:val="00C33BD3"/>
    <w:rsid w:val="00C40FFF"/>
    <w:rsid w:val="00CC32A7"/>
    <w:rsid w:val="00CD6183"/>
    <w:rsid w:val="00D016A3"/>
    <w:rsid w:val="00DD31F2"/>
    <w:rsid w:val="00DD4DC0"/>
    <w:rsid w:val="00E366A5"/>
    <w:rsid w:val="00E462CA"/>
    <w:rsid w:val="00E47B15"/>
    <w:rsid w:val="00EC1650"/>
    <w:rsid w:val="00ED59F5"/>
    <w:rsid w:val="00ED7D6D"/>
    <w:rsid w:val="00EF703C"/>
    <w:rsid w:val="00F16F4C"/>
    <w:rsid w:val="00F24D01"/>
    <w:rsid w:val="00F662B6"/>
    <w:rsid w:val="00F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,"/>
  <w:listSeparator w:val=";"/>
  <w15:chartTrackingRefBased/>
  <w15:docId w15:val="{B941D0A7-8D48-44A2-AD11-01E08E06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60D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73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1736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905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9051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9051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90511"/>
    <w:rPr>
      <w:sz w:val="22"/>
      <w:szCs w:val="22"/>
      <w:lang w:eastAsia="en-US"/>
    </w:rPr>
  </w:style>
  <w:style w:type="paragraph" w:customStyle="1" w:styleId="Default">
    <w:name w:val="Default"/>
    <w:rsid w:val="000D0C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Valková</dc:creator>
  <cp:keywords/>
  <cp:lastModifiedBy>Kristak</cp:lastModifiedBy>
  <cp:revision>2</cp:revision>
  <cp:lastPrinted>2013-09-11T11:58:00Z</cp:lastPrinted>
  <dcterms:created xsi:type="dcterms:W3CDTF">2018-08-02T06:47:00Z</dcterms:created>
  <dcterms:modified xsi:type="dcterms:W3CDTF">2018-08-02T06:47:00Z</dcterms:modified>
</cp:coreProperties>
</file>