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189" w:rsidRPr="00775189" w:rsidRDefault="00E131EF" w:rsidP="00775189">
      <w:pPr>
        <w:spacing w:after="0" w:line="240" w:lineRule="auto"/>
        <w:rPr>
          <w:rFonts w:ascii="Times New Roman" w:eastAsia="Times New Roman" w:hAnsi="Times New Roman" w:cs="Times New Roman"/>
          <w:sz w:val="24"/>
          <w:szCs w:val="24"/>
          <w:lang w:eastAsia="sk-SK"/>
        </w:rPr>
      </w:pPr>
      <w:r w:rsidRPr="00775189">
        <w:rPr>
          <w:rFonts w:ascii="Times New Roman" w:eastAsia="Times New Roman" w:hAnsi="Times New Roman" w:cs="Times New Roman"/>
          <w:sz w:val="24"/>
          <w:szCs w:val="24"/>
          <w:lang w:eastAsia="sk-SK"/>
        </w:rPr>
        <w:fldChar w:fldCharType="begin"/>
      </w:r>
      <w:r w:rsidR="00775189" w:rsidRPr="00775189">
        <w:rPr>
          <w:rFonts w:ascii="Times New Roman" w:eastAsia="Times New Roman" w:hAnsi="Times New Roman" w:cs="Times New Roman"/>
          <w:sz w:val="24"/>
          <w:szCs w:val="24"/>
          <w:lang w:eastAsia="sk-SK"/>
        </w:rPr>
        <w:instrText xml:space="preserve"> HYPERLINK "http://www.zakonypreludi.sk/" </w:instrText>
      </w:r>
      <w:r w:rsidRPr="00775189">
        <w:rPr>
          <w:rFonts w:ascii="Times New Roman" w:eastAsia="Times New Roman" w:hAnsi="Times New Roman" w:cs="Times New Roman"/>
          <w:sz w:val="24"/>
          <w:szCs w:val="24"/>
          <w:lang w:eastAsia="sk-SK"/>
        </w:rPr>
        <w:fldChar w:fldCharType="separate"/>
      </w:r>
      <w:r w:rsidR="00775189">
        <w:rPr>
          <w:rFonts w:ascii="Times New Roman" w:eastAsia="Times New Roman" w:hAnsi="Times New Roman" w:cs="Times New Roman"/>
          <w:noProof/>
          <w:color w:val="05507A"/>
          <w:sz w:val="24"/>
          <w:szCs w:val="24"/>
          <w:lang w:eastAsia="sk-SK"/>
        </w:rPr>
        <w:drawing>
          <wp:inline distT="0" distB="0" distL="0" distR="0">
            <wp:extent cx="2438400" cy="523875"/>
            <wp:effectExtent l="19050" t="0" r="0" b="0"/>
            <wp:docPr id="1" name="Obrázok 1" descr="Zákony pre ľudí">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ákony pre ľudí">
                      <a:hlinkClick r:id="rId5"/>
                    </pic:cNvPr>
                    <pic:cNvPicPr>
                      <a:picLocks noChangeAspect="1" noChangeArrowheads="1"/>
                    </pic:cNvPicPr>
                  </pic:nvPicPr>
                  <pic:blipFill>
                    <a:blip r:embed="rId6" cstate="print"/>
                    <a:srcRect/>
                    <a:stretch>
                      <a:fillRect/>
                    </a:stretch>
                  </pic:blipFill>
                  <pic:spPr bwMode="auto">
                    <a:xfrm>
                      <a:off x="0" y="0"/>
                      <a:ext cx="2438400" cy="523875"/>
                    </a:xfrm>
                    <a:prstGeom prst="rect">
                      <a:avLst/>
                    </a:prstGeom>
                    <a:noFill/>
                    <a:ln w="9525">
                      <a:noFill/>
                      <a:miter lim="800000"/>
                      <a:headEnd/>
                      <a:tailEnd/>
                    </a:ln>
                  </pic:spPr>
                </pic:pic>
              </a:graphicData>
            </a:graphic>
          </wp:inline>
        </w:drawing>
      </w:r>
      <w:r w:rsidR="00775189" w:rsidRPr="00775189">
        <w:rPr>
          <w:rFonts w:ascii="Times New Roman" w:eastAsia="Times New Roman" w:hAnsi="Times New Roman" w:cs="Times New Roman"/>
          <w:color w:val="05507A"/>
          <w:sz w:val="24"/>
          <w:szCs w:val="24"/>
          <w:lang w:eastAsia="sk-SK"/>
        </w:rPr>
        <w:t> </w:t>
      </w:r>
      <w:r w:rsidR="00775189">
        <w:rPr>
          <w:rFonts w:ascii="Times New Roman" w:eastAsia="Times New Roman" w:hAnsi="Times New Roman" w:cs="Times New Roman"/>
          <w:noProof/>
          <w:color w:val="05507A"/>
          <w:sz w:val="24"/>
          <w:szCs w:val="24"/>
          <w:lang w:eastAsia="sk-SK"/>
        </w:rPr>
        <w:drawing>
          <wp:inline distT="0" distB="0" distL="0" distR="0">
            <wp:extent cx="619125" cy="304800"/>
            <wp:effectExtent l="19050" t="0" r="9525" b="0"/>
            <wp:docPr id="2" name="Obrázok 2" descr="http://www.zakonypreludi.sk/res/beta.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zakonypreludi.sk/res/beta.png">
                      <a:hlinkClick r:id="rId5"/>
                    </pic:cNvPr>
                    <pic:cNvPicPr>
                      <a:picLocks noChangeAspect="1" noChangeArrowheads="1"/>
                    </pic:cNvPicPr>
                  </pic:nvPicPr>
                  <pic:blipFill>
                    <a:blip r:embed="rId7" cstate="print"/>
                    <a:srcRect/>
                    <a:stretch>
                      <a:fillRect/>
                    </a:stretch>
                  </pic:blipFill>
                  <pic:spPr bwMode="auto">
                    <a:xfrm>
                      <a:off x="0" y="0"/>
                      <a:ext cx="619125" cy="304800"/>
                    </a:xfrm>
                    <a:prstGeom prst="rect">
                      <a:avLst/>
                    </a:prstGeom>
                    <a:noFill/>
                    <a:ln w="9525">
                      <a:noFill/>
                      <a:miter lim="800000"/>
                      <a:headEnd/>
                      <a:tailEnd/>
                    </a:ln>
                  </pic:spPr>
                </pic:pic>
              </a:graphicData>
            </a:graphic>
          </wp:inline>
        </w:drawing>
      </w:r>
      <w:r w:rsidRPr="00775189">
        <w:rPr>
          <w:rFonts w:ascii="Times New Roman" w:eastAsia="Times New Roman" w:hAnsi="Times New Roman" w:cs="Times New Roman"/>
          <w:sz w:val="24"/>
          <w:szCs w:val="24"/>
          <w:lang w:eastAsia="sk-SK"/>
        </w:rPr>
        <w:fldChar w:fldCharType="end"/>
      </w:r>
    </w:p>
    <w:p w:rsidR="00775189" w:rsidRPr="00775189" w:rsidRDefault="00775189" w:rsidP="00775189">
      <w:pPr>
        <w:pBdr>
          <w:bottom w:val="single" w:sz="6" w:space="1" w:color="auto"/>
        </w:pBdr>
        <w:spacing w:after="0" w:line="240" w:lineRule="auto"/>
        <w:jc w:val="center"/>
        <w:rPr>
          <w:rFonts w:ascii="Arial" w:eastAsia="Times New Roman" w:hAnsi="Arial" w:cs="Arial"/>
          <w:vanish/>
          <w:sz w:val="16"/>
          <w:szCs w:val="16"/>
          <w:lang w:eastAsia="sk-SK"/>
        </w:rPr>
      </w:pPr>
      <w:r w:rsidRPr="00775189">
        <w:rPr>
          <w:rFonts w:ascii="Arial" w:eastAsia="Times New Roman" w:hAnsi="Arial" w:cs="Arial"/>
          <w:vanish/>
          <w:sz w:val="16"/>
          <w:szCs w:val="16"/>
          <w:lang w:eastAsia="sk-SK"/>
        </w:rPr>
        <w:t>Začiatok formulára</w:t>
      </w:r>
    </w:p>
    <w:tbl>
      <w:tblPr>
        <w:tblW w:w="3900" w:type="dxa"/>
        <w:tblCellMar>
          <w:left w:w="0" w:type="dxa"/>
          <w:right w:w="0" w:type="dxa"/>
        </w:tblCellMar>
        <w:tblLook w:val="04A0"/>
      </w:tblPr>
      <w:tblGrid>
        <w:gridCol w:w="3315"/>
        <w:gridCol w:w="585"/>
      </w:tblGrid>
      <w:tr w:rsidR="00775189" w:rsidRPr="00775189" w:rsidTr="00775189">
        <w:tc>
          <w:tcPr>
            <w:tcW w:w="3315" w:type="dxa"/>
            <w:tcBorders>
              <w:top w:val="nil"/>
              <w:left w:val="nil"/>
              <w:bottom w:val="nil"/>
              <w:right w:val="nil"/>
            </w:tcBorders>
            <w:vAlign w:val="center"/>
            <w:hideMark/>
          </w:tcPr>
          <w:tbl>
            <w:tblPr>
              <w:tblW w:w="3315" w:type="dxa"/>
              <w:tblCellMar>
                <w:left w:w="0" w:type="dxa"/>
                <w:right w:w="0" w:type="dxa"/>
              </w:tblCellMar>
              <w:tblLook w:val="04A0"/>
            </w:tblPr>
            <w:tblGrid>
              <w:gridCol w:w="3315"/>
            </w:tblGrid>
            <w:tr w:rsidR="00775189" w:rsidRPr="00775189">
              <w:tc>
                <w:tcPr>
                  <w:tcW w:w="0" w:type="auto"/>
                  <w:tcBorders>
                    <w:top w:val="nil"/>
                    <w:left w:val="nil"/>
                    <w:bottom w:val="nil"/>
                    <w:right w:val="nil"/>
                  </w:tcBorders>
                  <w:shd w:val="clear" w:color="auto" w:fill="auto"/>
                  <w:tcMar>
                    <w:top w:w="0" w:type="dxa"/>
                    <w:left w:w="120" w:type="dxa"/>
                    <w:bottom w:w="0" w:type="dxa"/>
                    <w:right w:w="120" w:type="dxa"/>
                  </w:tcMar>
                  <w:vAlign w:val="center"/>
                  <w:hideMark/>
                </w:tcPr>
                <w:p w:rsidR="00775189" w:rsidRPr="00775189" w:rsidRDefault="00E131EF" w:rsidP="00775189">
                  <w:pPr>
                    <w:spacing w:after="0" w:line="240" w:lineRule="auto"/>
                    <w:rPr>
                      <w:rFonts w:ascii="Arial" w:eastAsia="Times New Roman" w:hAnsi="Arial" w:cs="Arial"/>
                      <w:sz w:val="20"/>
                      <w:szCs w:val="20"/>
                      <w:lang w:eastAsia="sk-SK"/>
                    </w:rPr>
                  </w:pPr>
                  <w:r w:rsidRPr="00775189">
                    <w:rPr>
                      <w:rFonts w:ascii="Arial" w:eastAsia="Times New Roman" w:hAnsi="Arial" w:cs="Arial"/>
                      <w:sz w:val="20"/>
                      <w:szCs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60.75pt;height:18pt" o:ole="">
                        <v:imagedata r:id="rId8" o:title=""/>
                      </v:shape>
                      <w:control r:id="rId9" w:name="DefaultOcxName" w:shapeid="_x0000_i1033"/>
                    </w:object>
                  </w:r>
                </w:p>
              </w:tc>
            </w:tr>
          </w:tbl>
          <w:p w:rsidR="00775189" w:rsidRPr="00775189" w:rsidRDefault="00775189" w:rsidP="00775189">
            <w:pPr>
              <w:spacing w:after="0" w:line="240" w:lineRule="auto"/>
              <w:rPr>
                <w:rFonts w:ascii="Arial" w:eastAsia="Times New Roman" w:hAnsi="Arial" w:cs="Arial"/>
                <w:sz w:val="20"/>
                <w:szCs w:val="20"/>
                <w:lang w:eastAsia="sk-SK"/>
              </w:rPr>
            </w:pPr>
          </w:p>
        </w:tc>
        <w:tc>
          <w:tcPr>
            <w:tcW w:w="0" w:type="auto"/>
            <w:tcBorders>
              <w:top w:val="nil"/>
              <w:left w:val="nil"/>
              <w:bottom w:val="nil"/>
              <w:right w:val="nil"/>
            </w:tcBorders>
            <w:vAlign w:val="center"/>
            <w:hideMark/>
          </w:tcPr>
          <w:p w:rsidR="00775189" w:rsidRPr="00775189" w:rsidRDefault="00775189" w:rsidP="00775189">
            <w:pPr>
              <w:spacing w:after="0" w:line="240" w:lineRule="auto"/>
              <w:rPr>
                <w:rFonts w:ascii="Arial" w:eastAsia="Times New Roman" w:hAnsi="Arial" w:cs="Arial"/>
                <w:sz w:val="20"/>
                <w:szCs w:val="20"/>
                <w:lang w:eastAsia="sk-SK"/>
              </w:rPr>
            </w:pPr>
          </w:p>
        </w:tc>
      </w:tr>
    </w:tbl>
    <w:p w:rsidR="00775189" w:rsidRPr="00775189" w:rsidRDefault="00775189" w:rsidP="00775189">
      <w:pPr>
        <w:pBdr>
          <w:top w:val="single" w:sz="6" w:space="1" w:color="auto"/>
        </w:pBdr>
        <w:spacing w:after="0" w:line="240" w:lineRule="auto"/>
        <w:jc w:val="center"/>
        <w:rPr>
          <w:rFonts w:ascii="Arial" w:eastAsia="Times New Roman" w:hAnsi="Arial" w:cs="Arial"/>
          <w:vanish/>
          <w:sz w:val="16"/>
          <w:szCs w:val="16"/>
          <w:lang w:eastAsia="sk-SK"/>
        </w:rPr>
      </w:pPr>
      <w:r w:rsidRPr="00775189">
        <w:rPr>
          <w:rFonts w:ascii="Arial" w:eastAsia="Times New Roman" w:hAnsi="Arial" w:cs="Arial"/>
          <w:vanish/>
          <w:sz w:val="16"/>
          <w:szCs w:val="16"/>
          <w:lang w:eastAsia="sk-SK"/>
        </w:rPr>
        <w:t>Spodná časť formulára</w:t>
      </w:r>
    </w:p>
    <w:p w:rsidR="00775189" w:rsidRPr="00775189" w:rsidRDefault="00E131EF" w:rsidP="00775189">
      <w:pPr>
        <w:spacing w:after="0" w:line="240" w:lineRule="auto"/>
        <w:rPr>
          <w:rFonts w:ascii="Times New Roman" w:eastAsia="Times New Roman" w:hAnsi="Times New Roman" w:cs="Times New Roman"/>
          <w:sz w:val="24"/>
          <w:szCs w:val="24"/>
          <w:lang w:eastAsia="sk-SK"/>
        </w:rPr>
      </w:pPr>
      <w:hyperlink r:id="rId10" w:history="1">
        <w:proofErr w:type="spellStart"/>
        <w:r w:rsidR="00775189" w:rsidRPr="00775189">
          <w:rPr>
            <w:rFonts w:ascii="Times New Roman" w:eastAsia="Times New Roman" w:hAnsi="Times New Roman" w:cs="Times New Roman"/>
            <w:color w:val="003B6F"/>
            <w:sz w:val="20"/>
            <w:u w:val="single"/>
            <w:lang w:eastAsia="sk-SK"/>
          </w:rPr>
          <w:t>Nápoveda</w:t>
        </w:r>
        <w:proofErr w:type="spellEnd"/>
      </w:hyperlink>
    </w:p>
    <w:p w:rsidR="00775189" w:rsidRPr="00775189" w:rsidRDefault="00775189" w:rsidP="00775189">
      <w:pPr>
        <w:shd w:val="clear" w:color="auto" w:fill="FFFFFF"/>
        <w:spacing w:after="0" w:line="240" w:lineRule="auto"/>
        <w:rPr>
          <w:rFonts w:ascii="Arial" w:eastAsia="Times New Roman" w:hAnsi="Arial" w:cs="Arial"/>
          <w:color w:val="000000"/>
          <w:sz w:val="20"/>
          <w:szCs w:val="20"/>
          <w:lang w:eastAsia="sk-SK"/>
        </w:rPr>
      </w:pPr>
      <w:r w:rsidRPr="00775189">
        <w:rPr>
          <w:rFonts w:ascii="Arial" w:eastAsia="Times New Roman" w:hAnsi="Arial" w:cs="Arial"/>
          <w:color w:val="000000"/>
          <w:sz w:val="20"/>
          <w:szCs w:val="20"/>
          <w:lang w:eastAsia="sk-SK"/>
        </w:rPr>
        <w:t xml:space="preserve">Ste </w:t>
      </w:r>
      <w:proofErr w:type="spellStart"/>
      <w:r w:rsidRPr="00775189">
        <w:rPr>
          <w:rFonts w:ascii="Arial" w:eastAsia="Times New Roman" w:hAnsi="Arial" w:cs="Arial"/>
          <w:color w:val="000000"/>
          <w:sz w:val="20"/>
          <w:szCs w:val="20"/>
          <w:lang w:eastAsia="sk-SK"/>
        </w:rPr>
        <w:t>tu:</w:t>
      </w:r>
      <w:hyperlink r:id="rId11" w:tooltip="Zákony pre ľudí" w:history="1">
        <w:r w:rsidRPr="00775189">
          <w:rPr>
            <w:rFonts w:ascii="Arial" w:eastAsia="Times New Roman" w:hAnsi="Arial" w:cs="Arial"/>
            <w:color w:val="05507A"/>
            <w:sz w:val="17"/>
            <w:u w:val="single"/>
            <w:lang w:eastAsia="sk-SK"/>
          </w:rPr>
          <w:t>Zákony</w:t>
        </w:r>
        <w:proofErr w:type="spellEnd"/>
        <w:r w:rsidRPr="00775189">
          <w:rPr>
            <w:rFonts w:ascii="Arial" w:eastAsia="Times New Roman" w:hAnsi="Arial" w:cs="Arial"/>
            <w:color w:val="05507A"/>
            <w:sz w:val="17"/>
            <w:u w:val="single"/>
            <w:lang w:eastAsia="sk-SK"/>
          </w:rPr>
          <w:t xml:space="preserve"> pre ľudí</w:t>
        </w:r>
      </w:hyperlink>
      <w:r w:rsidRPr="00775189">
        <w:rPr>
          <w:rFonts w:ascii="Arial" w:eastAsia="Times New Roman" w:hAnsi="Arial" w:cs="Arial"/>
          <w:b/>
          <w:bCs/>
          <w:color w:val="000000"/>
          <w:sz w:val="15"/>
          <w:lang w:eastAsia="sk-SK"/>
        </w:rPr>
        <w:t>&gt;</w:t>
      </w:r>
      <w:hyperlink r:id="rId12" w:tooltip="Zbierka zákonov SR" w:history="1">
        <w:r w:rsidRPr="00775189">
          <w:rPr>
            <w:rFonts w:ascii="Arial" w:eastAsia="Times New Roman" w:hAnsi="Arial" w:cs="Arial"/>
            <w:color w:val="05507A"/>
            <w:sz w:val="17"/>
            <w:u w:val="single"/>
            <w:lang w:eastAsia="sk-SK"/>
          </w:rPr>
          <w:t>Zbierka zákonov SR</w:t>
        </w:r>
      </w:hyperlink>
      <w:r w:rsidRPr="00775189">
        <w:rPr>
          <w:rFonts w:ascii="Arial" w:eastAsia="Times New Roman" w:hAnsi="Arial" w:cs="Arial"/>
          <w:b/>
          <w:bCs/>
          <w:color w:val="000000"/>
          <w:sz w:val="15"/>
          <w:lang w:eastAsia="sk-SK"/>
        </w:rPr>
        <w:t>&gt;</w:t>
      </w:r>
      <w:hyperlink r:id="rId13" w:tooltip="Ročník 2010" w:history="1">
        <w:r w:rsidRPr="00775189">
          <w:rPr>
            <w:rFonts w:ascii="Arial" w:eastAsia="Times New Roman" w:hAnsi="Arial" w:cs="Arial"/>
            <w:color w:val="05507A"/>
            <w:sz w:val="17"/>
            <w:u w:val="single"/>
            <w:lang w:eastAsia="sk-SK"/>
          </w:rPr>
          <w:t>Ročník 2010</w:t>
        </w:r>
      </w:hyperlink>
      <w:r w:rsidRPr="00775189">
        <w:rPr>
          <w:rFonts w:ascii="Arial" w:eastAsia="Times New Roman" w:hAnsi="Arial" w:cs="Arial"/>
          <w:b/>
          <w:bCs/>
          <w:color w:val="000000"/>
          <w:sz w:val="15"/>
          <w:lang w:eastAsia="sk-SK"/>
        </w:rPr>
        <w:t>&gt;</w:t>
      </w:r>
      <w:r w:rsidRPr="00775189">
        <w:rPr>
          <w:rFonts w:ascii="Times New Roman" w:eastAsia="Times New Roman" w:hAnsi="Times New Roman" w:cs="Times New Roman"/>
          <w:b/>
          <w:bCs/>
          <w:color w:val="70079C"/>
          <w:sz w:val="17"/>
          <w:lang w:eastAsia="sk-SK"/>
        </w:rPr>
        <w:t>Predpis č. 91/2010 Z. z.</w:t>
      </w:r>
    </w:p>
    <w:p w:rsidR="00775189" w:rsidRPr="00775189" w:rsidRDefault="00775189" w:rsidP="00775189">
      <w:pPr>
        <w:spacing w:before="60" w:after="60" w:line="420" w:lineRule="atLeast"/>
        <w:outlineLvl w:val="0"/>
        <w:rPr>
          <w:rFonts w:ascii="Arial" w:eastAsia="Times New Roman" w:hAnsi="Arial" w:cs="Arial"/>
          <w:b/>
          <w:bCs/>
          <w:color w:val="070707"/>
          <w:kern w:val="36"/>
          <w:sz w:val="30"/>
          <w:szCs w:val="30"/>
          <w:lang w:eastAsia="sk-SK"/>
        </w:rPr>
      </w:pPr>
      <w:r w:rsidRPr="00775189">
        <w:rPr>
          <w:rFonts w:ascii="Arial" w:eastAsia="Times New Roman" w:hAnsi="Arial" w:cs="Arial"/>
          <w:b/>
          <w:bCs/>
          <w:color w:val="070707"/>
          <w:kern w:val="36"/>
          <w:sz w:val="30"/>
          <w:szCs w:val="30"/>
          <w:lang w:eastAsia="sk-SK"/>
        </w:rPr>
        <w:t>Predpis č. 91/2010 Z. </w:t>
      </w:r>
      <w:proofErr w:type="spellStart"/>
      <w:r w:rsidRPr="00775189">
        <w:rPr>
          <w:rFonts w:ascii="Arial" w:eastAsia="Times New Roman" w:hAnsi="Arial" w:cs="Arial"/>
          <w:b/>
          <w:bCs/>
          <w:color w:val="070707"/>
          <w:kern w:val="36"/>
          <w:sz w:val="30"/>
          <w:szCs w:val="30"/>
          <w:lang w:eastAsia="sk-SK"/>
        </w:rPr>
        <w:t>z.</w:t>
      </w:r>
      <w:r w:rsidRPr="00775189">
        <w:rPr>
          <w:rFonts w:ascii="Times New Roman" w:eastAsia="Times New Roman" w:hAnsi="Times New Roman" w:cs="Times New Roman"/>
          <w:b/>
          <w:bCs/>
          <w:color w:val="070707"/>
          <w:kern w:val="36"/>
          <w:sz w:val="24"/>
          <w:lang w:eastAsia="sk-SK"/>
        </w:rPr>
        <w:t>Zákon</w:t>
      </w:r>
      <w:proofErr w:type="spellEnd"/>
      <w:r w:rsidRPr="00775189">
        <w:rPr>
          <w:rFonts w:ascii="Times New Roman" w:eastAsia="Times New Roman" w:hAnsi="Times New Roman" w:cs="Times New Roman"/>
          <w:b/>
          <w:bCs/>
          <w:color w:val="070707"/>
          <w:kern w:val="36"/>
          <w:sz w:val="24"/>
          <w:lang w:eastAsia="sk-SK"/>
        </w:rPr>
        <w:t xml:space="preserve"> o podpore cestovného ruchu</w:t>
      </w:r>
    </w:p>
    <w:tbl>
      <w:tblPr>
        <w:tblW w:w="13050" w:type="dxa"/>
        <w:tblCellMar>
          <w:left w:w="0" w:type="dxa"/>
          <w:right w:w="0" w:type="dxa"/>
        </w:tblCellMar>
        <w:tblLook w:val="04A0"/>
      </w:tblPr>
      <w:tblGrid>
        <w:gridCol w:w="4808"/>
        <w:gridCol w:w="6142"/>
        <w:gridCol w:w="2100"/>
      </w:tblGrid>
      <w:tr w:rsidR="00775189" w:rsidRPr="00775189" w:rsidTr="00775189">
        <w:tc>
          <w:tcPr>
            <w:tcW w:w="4800" w:type="dxa"/>
            <w:tcBorders>
              <w:top w:val="nil"/>
              <w:left w:val="nil"/>
              <w:bottom w:val="nil"/>
              <w:right w:val="single" w:sz="6" w:space="0" w:color="DDDDDD"/>
            </w:tcBorders>
            <w:hideMark/>
          </w:tcPr>
          <w:tbl>
            <w:tblPr>
              <w:tblW w:w="4800" w:type="dxa"/>
              <w:tblCellMar>
                <w:left w:w="0" w:type="dxa"/>
                <w:right w:w="0" w:type="dxa"/>
              </w:tblCellMar>
              <w:tblLook w:val="04A0"/>
            </w:tblPr>
            <w:tblGrid>
              <w:gridCol w:w="1350"/>
              <w:gridCol w:w="3450"/>
            </w:tblGrid>
            <w:tr w:rsidR="00775189" w:rsidRPr="00775189">
              <w:tc>
                <w:tcPr>
                  <w:tcW w:w="1350" w:type="dxa"/>
                  <w:tcBorders>
                    <w:top w:val="nil"/>
                    <w:left w:val="nil"/>
                    <w:bottom w:val="nil"/>
                    <w:right w:val="nil"/>
                  </w:tcBorders>
                  <w:hideMark/>
                </w:tcPr>
                <w:p w:rsidR="00775189" w:rsidRPr="00775189" w:rsidRDefault="00775189" w:rsidP="00775189">
                  <w:pPr>
                    <w:spacing w:after="0" w:line="240" w:lineRule="auto"/>
                    <w:rPr>
                      <w:rFonts w:ascii="Arial" w:eastAsia="Times New Roman" w:hAnsi="Arial" w:cs="Arial"/>
                      <w:color w:val="606060"/>
                      <w:sz w:val="20"/>
                      <w:szCs w:val="20"/>
                      <w:lang w:eastAsia="sk-SK"/>
                    </w:rPr>
                  </w:pPr>
                  <w:r w:rsidRPr="00775189">
                    <w:rPr>
                      <w:rFonts w:ascii="Arial" w:eastAsia="Times New Roman" w:hAnsi="Arial" w:cs="Arial"/>
                      <w:color w:val="606060"/>
                      <w:sz w:val="20"/>
                      <w:szCs w:val="20"/>
                      <w:lang w:eastAsia="sk-SK"/>
                    </w:rPr>
                    <w:t>Zo dňa</w:t>
                  </w:r>
                </w:p>
              </w:tc>
              <w:tc>
                <w:tcPr>
                  <w:tcW w:w="0" w:type="auto"/>
                  <w:tcBorders>
                    <w:top w:val="nil"/>
                    <w:left w:val="nil"/>
                    <w:bottom w:val="nil"/>
                    <w:right w:val="nil"/>
                  </w:tcBorders>
                  <w:hideMark/>
                </w:tcPr>
                <w:p w:rsidR="00775189" w:rsidRPr="00775189" w:rsidRDefault="00775189" w:rsidP="00775189">
                  <w:pPr>
                    <w:spacing w:after="0" w:line="240" w:lineRule="auto"/>
                    <w:rPr>
                      <w:rFonts w:ascii="Arial" w:eastAsia="Times New Roman" w:hAnsi="Arial" w:cs="Arial"/>
                      <w:sz w:val="20"/>
                      <w:szCs w:val="20"/>
                      <w:lang w:eastAsia="sk-SK"/>
                    </w:rPr>
                  </w:pPr>
                  <w:r w:rsidRPr="00775189">
                    <w:rPr>
                      <w:rFonts w:ascii="Arial" w:eastAsia="Times New Roman" w:hAnsi="Arial" w:cs="Arial"/>
                      <w:sz w:val="20"/>
                      <w:szCs w:val="20"/>
                      <w:lang w:eastAsia="sk-SK"/>
                    </w:rPr>
                    <w:t>03.03.2010</w:t>
                  </w:r>
                </w:p>
              </w:tc>
            </w:tr>
            <w:tr w:rsidR="00775189" w:rsidRPr="00775189">
              <w:tc>
                <w:tcPr>
                  <w:tcW w:w="1350" w:type="dxa"/>
                  <w:tcBorders>
                    <w:top w:val="nil"/>
                    <w:left w:val="nil"/>
                    <w:bottom w:val="nil"/>
                    <w:right w:val="nil"/>
                  </w:tcBorders>
                  <w:hideMark/>
                </w:tcPr>
                <w:p w:rsidR="00775189" w:rsidRPr="00775189" w:rsidRDefault="00775189" w:rsidP="00775189">
                  <w:pPr>
                    <w:spacing w:after="0" w:line="240" w:lineRule="auto"/>
                    <w:rPr>
                      <w:rFonts w:ascii="Arial" w:eastAsia="Times New Roman" w:hAnsi="Arial" w:cs="Arial"/>
                      <w:color w:val="606060"/>
                      <w:sz w:val="20"/>
                      <w:szCs w:val="20"/>
                      <w:lang w:eastAsia="sk-SK"/>
                    </w:rPr>
                  </w:pPr>
                  <w:r w:rsidRPr="00775189">
                    <w:rPr>
                      <w:rFonts w:ascii="Arial" w:eastAsia="Times New Roman" w:hAnsi="Arial" w:cs="Arial"/>
                      <w:color w:val="606060"/>
                      <w:sz w:val="20"/>
                      <w:szCs w:val="20"/>
                      <w:lang w:eastAsia="sk-SK"/>
                    </w:rPr>
                    <w:t>Čiastka</w:t>
                  </w:r>
                </w:p>
              </w:tc>
              <w:tc>
                <w:tcPr>
                  <w:tcW w:w="0" w:type="auto"/>
                  <w:tcBorders>
                    <w:top w:val="nil"/>
                    <w:left w:val="nil"/>
                    <w:bottom w:val="nil"/>
                    <w:right w:val="nil"/>
                  </w:tcBorders>
                  <w:hideMark/>
                </w:tcPr>
                <w:p w:rsidR="00775189" w:rsidRPr="00775189" w:rsidRDefault="00E131EF" w:rsidP="00775189">
                  <w:pPr>
                    <w:spacing w:after="0" w:line="240" w:lineRule="auto"/>
                    <w:rPr>
                      <w:rFonts w:ascii="Arial" w:eastAsia="Times New Roman" w:hAnsi="Arial" w:cs="Arial"/>
                      <w:sz w:val="20"/>
                      <w:szCs w:val="20"/>
                      <w:lang w:eastAsia="sk-SK"/>
                    </w:rPr>
                  </w:pPr>
                  <w:hyperlink r:id="rId14" w:history="1">
                    <w:r w:rsidR="00775189" w:rsidRPr="00775189">
                      <w:rPr>
                        <w:rFonts w:ascii="Arial" w:eastAsia="Times New Roman" w:hAnsi="Arial" w:cs="Arial"/>
                        <w:color w:val="05507A"/>
                        <w:sz w:val="20"/>
                        <w:u w:val="single"/>
                        <w:lang w:eastAsia="sk-SK"/>
                      </w:rPr>
                      <w:t>048/2010</w:t>
                    </w:r>
                  </w:hyperlink>
                </w:p>
              </w:tc>
            </w:tr>
            <w:tr w:rsidR="00775189" w:rsidRPr="00775189">
              <w:tc>
                <w:tcPr>
                  <w:tcW w:w="1350" w:type="dxa"/>
                  <w:tcBorders>
                    <w:top w:val="nil"/>
                    <w:left w:val="nil"/>
                    <w:bottom w:val="nil"/>
                    <w:right w:val="nil"/>
                  </w:tcBorders>
                  <w:hideMark/>
                </w:tcPr>
                <w:p w:rsidR="00775189" w:rsidRPr="00775189" w:rsidRDefault="00775189" w:rsidP="00775189">
                  <w:pPr>
                    <w:spacing w:after="0" w:line="240" w:lineRule="auto"/>
                    <w:rPr>
                      <w:rFonts w:ascii="Arial" w:eastAsia="Times New Roman" w:hAnsi="Arial" w:cs="Arial"/>
                      <w:color w:val="606060"/>
                      <w:sz w:val="20"/>
                      <w:szCs w:val="20"/>
                      <w:lang w:eastAsia="sk-SK"/>
                    </w:rPr>
                  </w:pPr>
                  <w:r w:rsidRPr="00775189">
                    <w:rPr>
                      <w:rFonts w:ascii="Arial" w:eastAsia="Times New Roman" w:hAnsi="Arial" w:cs="Arial"/>
                      <w:color w:val="606060"/>
                      <w:sz w:val="20"/>
                      <w:szCs w:val="20"/>
                      <w:lang w:eastAsia="sk-SK"/>
                    </w:rPr>
                    <w:t>Účinnosť od</w:t>
                  </w:r>
                </w:p>
              </w:tc>
              <w:tc>
                <w:tcPr>
                  <w:tcW w:w="0" w:type="auto"/>
                  <w:tcBorders>
                    <w:top w:val="nil"/>
                    <w:left w:val="nil"/>
                    <w:bottom w:val="nil"/>
                    <w:right w:val="nil"/>
                  </w:tcBorders>
                  <w:hideMark/>
                </w:tcPr>
                <w:p w:rsidR="00775189" w:rsidRPr="00775189" w:rsidRDefault="00775189" w:rsidP="00775189">
                  <w:pPr>
                    <w:spacing w:after="0" w:line="240" w:lineRule="auto"/>
                    <w:rPr>
                      <w:rFonts w:ascii="Arial" w:eastAsia="Times New Roman" w:hAnsi="Arial" w:cs="Arial"/>
                      <w:sz w:val="20"/>
                      <w:szCs w:val="20"/>
                      <w:lang w:eastAsia="sk-SK"/>
                    </w:rPr>
                  </w:pPr>
                  <w:r w:rsidRPr="00775189">
                    <w:rPr>
                      <w:rFonts w:ascii="Arial" w:eastAsia="Times New Roman" w:hAnsi="Arial" w:cs="Arial"/>
                      <w:sz w:val="20"/>
                      <w:szCs w:val="20"/>
                      <w:lang w:eastAsia="sk-SK"/>
                    </w:rPr>
                    <w:t>01.12.2011</w:t>
                  </w:r>
                </w:p>
              </w:tc>
            </w:tr>
          </w:tbl>
          <w:p w:rsidR="00775189" w:rsidRPr="00775189" w:rsidRDefault="00775189" w:rsidP="00775189">
            <w:pPr>
              <w:spacing w:after="0" w:line="240" w:lineRule="auto"/>
              <w:rPr>
                <w:rFonts w:ascii="Arial" w:eastAsia="Times New Roman" w:hAnsi="Arial" w:cs="Arial"/>
                <w:sz w:val="20"/>
                <w:szCs w:val="20"/>
                <w:lang w:eastAsia="sk-SK"/>
              </w:rPr>
            </w:pPr>
          </w:p>
        </w:tc>
        <w:tc>
          <w:tcPr>
            <w:tcW w:w="0" w:type="auto"/>
            <w:tcBorders>
              <w:top w:val="nil"/>
              <w:left w:val="nil"/>
              <w:bottom w:val="nil"/>
              <w:right w:val="single" w:sz="6" w:space="0" w:color="DDDDDD"/>
            </w:tcBorders>
            <w:tcMar>
              <w:top w:w="0" w:type="dxa"/>
              <w:left w:w="225" w:type="dxa"/>
              <w:bottom w:w="0" w:type="dxa"/>
              <w:right w:w="0" w:type="dxa"/>
            </w:tcMar>
            <w:hideMark/>
          </w:tcPr>
          <w:p w:rsidR="00775189" w:rsidRPr="00775189" w:rsidRDefault="00775189" w:rsidP="00775189">
            <w:pPr>
              <w:spacing w:before="60" w:after="60" w:line="240" w:lineRule="atLeast"/>
              <w:outlineLvl w:val="4"/>
              <w:rPr>
                <w:rFonts w:ascii="Arial" w:eastAsia="Times New Roman" w:hAnsi="Arial" w:cs="Arial"/>
                <w:b/>
                <w:bCs/>
                <w:color w:val="606060"/>
                <w:sz w:val="18"/>
                <w:szCs w:val="18"/>
                <w:lang w:eastAsia="sk-SK"/>
              </w:rPr>
            </w:pPr>
            <w:r w:rsidRPr="00775189">
              <w:rPr>
                <w:rFonts w:ascii="Arial" w:eastAsia="Times New Roman" w:hAnsi="Arial" w:cs="Arial"/>
                <w:b/>
                <w:bCs/>
                <w:color w:val="606060"/>
                <w:sz w:val="18"/>
                <w:szCs w:val="18"/>
                <w:lang w:eastAsia="sk-SK"/>
              </w:rPr>
              <w:t>Zaradené v právnych oblastiach</w:t>
            </w:r>
          </w:p>
          <w:p w:rsidR="00775189" w:rsidRPr="00775189" w:rsidRDefault="00E131EF" w:rsidP="00775189">
            <w:pPr>
              <w:spacing w:after="0" w:line="240" w:lineRule="auto"/>
              <w:rPr>
                <w:rFonts w:ascii="Arial" w:eastAsia="Times New Roman" w:hAnsi="Arial" w:cs="Arial"/>
                <w:sz w:val="20"/>
                <w:szCs w:val="20"/>
                <w:lang w:eastAsia="sk-SK"/>
              </w:rPr>
            </w:pPr>
            <w:hyperlink r:id="rId15" w:history="1">
              <w:r w:rsidR="00775189" w:rsidRPr="00775189">
                <w:rPr>
                  <w:rFonts w:ascii="Arial" w:eastAsia="Times New Roman" w:hAnsi="Arial" w:cs="Arial"/>
                  <w:color w:val="05507A"/>
                  <w:sz w:val="20"/>
                  <w:u w:val="single"/>
                  <w:lang w:eastAsia="sk-SK"/>
                </w:rPr>
                <w:t>Kultúra, cestovný ruch, zábava, záujmy, lotéria</w:t>
              </w:r>
            </w:hyperlink>
          </w:p>
          <w:p w:rsidR="00775189" w:rsidRPr="00775189" w:rsidRDefault="00E131EF" w:rsidP="00775189">
            <w:pPr>
              <w:spacing w:after="0" w:line="240" w:lineRule="auto"/>
              <w:rPr>
                <w:rFonts w:ascii="Arial" w:eastAsia="Times New Roman" w:hAnsi="Arial" w:cs="Arial"/>
                <w:sz w:val="20"/>
                <w:szCs w:val="20"/>
                <w:lang w:eastAsia="sk-SK"/>
              </w:rPr>
            </w:pPr>
            <w:hyperlink r:id="rId16" w:history="1">
              <w:r w:rsidR="00775189" w:rsidRPr="00775189">
                <w:rPr>
                  <w:rFonts w:ascii="Arial" w:eastAsia="Times New Roman" w:hAnsi="Arial" w:cs="Arial"/>
                  <w:color w:val="05507A"/>
                  <w:sz w:val="20"/>
                  <w:u w:val="single"/>
                  <w:lang w:eastAsia="sk-SK"/>
                </w:rPr>
                <w:t>Cestovný ruch</w:t>
              </w:r>
            </w:hyperlink>
          </w:p>
        </w:tc>
        <w:tc>
          <w:tcPr>
            <w:tcW w:w="2100" w:type="dxa"/>
            <w:tcBorders>
              <w:top w:val="nil"/>
              <w:left w:val="nil"/>
              <w:bottom w:val="nil"/>
              <w:right w:val="nil"/>
            </w:tcBorders>
            <w:tcMar>
              <w:top w:w="0" w:type="dxa"/>
              <w:left w:w="225" w:type="dxa"/>
              <w:bottom w:w="0" w:type="dxa"/>
              <w:right w:w="0" w:type="dxa"/>
            </w:tcMar>
            <w:hideMark/>
          </w:tcPr>
          <w:p w:rsidR="00775189" w:rsidRPr="00775189" w:rsidRDefault="00E131EF" w:rsidP="00775189">
            <w:pPr>
              <w:spacing w:after="0" w:line="240" w:lineRule="auto"/>
              <w:rPr>
                <w:rFonts w:ascii="Arial" w:eastAsia="Times New Roman" w:hAnsi="Arial" w:cs="Arial"/>
                <w:sz w:val="20"/>
                <w:szCs w:val="20"/>
                <w:lang w:eastAsia="sk-SK"/>
              </w:rPr>
            </w:pPr>
            <w:hyperlink r:id="rId17" w:tooltip="Vytvoriť trvalý odkaz na tento predpis" w:history="1">
              <w:r w:rsidR="00775189" w:rsidRPr="00775189">
                <w:rPr>
                  <w:rFonts w:ascii="Arial" w:eastAsia="Times New Roman" w:hAnsi="Arial" w:cs="Arial"/>
                  <w:color w:val="05507A"/>
                  <w:sz w:val="20"/>
                  <w:u w:val="single"/>
                  <w:lang w:eastAsia="sk-SK"/>
                </w:rPr>
                <w:t>Trvalý odkaz</w:t>
              </w:r>
            </w:hyperlink>
            <w:r w:rsidR="00775189" w:rsidRPr="00775189">
              <w:rPr>
                <w:rFonts w:ascii="Arial" w:eastAsia="Times New Roman" w:hAnsi="Arial" w:cs="Arial"/>
                <w:sz w:val="20"/>
                <w:lang w:eastAsia="sk-SK"/>
              </w:rPr>
              <w:t> </w:t>
            </w:r>
            <w:hyperlink r:id="rId18" w:tgtFrame="_blank" w:tooltip="Otvoriť tlačenú verziu predpisu" w:history="1">
              <w:r w:rsidR="00775189" w:rsidRPr="00775189">
                <w:rPr>
                  <w:rFonts w:ascii="Arial" w:eastAsia="Times New Roman" w:hAnsi="Arial" w:cs="Arial"/>
                  <w:color w:val="05507A"/>
                  <w:sz w:val="20"/>
                  <w:u w:val="single"/>
                  <w:lang w:eastAsia="sk-SK"/>
                </w:rPr>
                <w:t>Tlačená verzia</w:t>
              </w:r>
            </w:hyperlink>
            <w:r w:rsidR="00775189" w:rsidRPr="00775189">
              <w:rPr>
                <w:rFonts w:ascii="Arial" w:eastAsia="Times New Roman" w:hAnsi="Arial" w:cs="Arial"/>
                <w:sz w:val="20"/>
                <w:lang w:eastAsia="sk-SK"/>
              </w:rPr>
              <w:t> </w:t>
            </w:r>
            <w:hyperlink r:id="rId19" w:tooltip="Stiahnuť PDF verziu predpisu" w:history="1">
              <w:r w:rsidR="00775189" w:rsidRPr="00775189">
                <w:rPr>
                  <w:rFonts w:ascii="Arial" w:eastAsia="Times New Roman" w:hAnsi="Arial" w:cs="Arial"/>
                  <w:color w:val="05507A"/>
                  <w:sz w:val="20"/>
                  <w:u w:val="single"/>
                  <w:lang w:eastAsia="sk-SK"/>
                </w:rPr>
                <w:t>Stiahnuť PDF</w:t>
              </w:r>
            </w:hyperlink>
          </w:p>
        </w:tc>
      </w:tr>
    </w:tbl>
    <w:p w:rsidR="00775189" w:rsidRPr="00775189" w:rsidRDefault="00E131EF" w:rsidP="00775189">
      <w:pPr>
        <w:numPr>
          <w:ilvl w:val="0"/>
          <w:numId w:val="1"/>
        </w:numPr>
        <w:spacing w:after="0" w:line="240" w:lineRule="auto"/>
        <w:ind w:left="30" w:right="30"/>
        <w:rPr>
          <w:rFonts w:ascii="Arial" w:eastAsia="Times New Roman" w:hAnsi="Arial" w:cs="Arial"/>
          <w:b/>
          <w:bCs/>
          <w:color w:val="70079C"/>
          <w:sz w:val="20"/>
          <w:szCs w:val="20"/>
          <w:lang w:eastAsia="sk-SK"/>
        </w:rPr>
      </w:pPr>
      <w:hyperlink r:id="rId20" w:history="1">
        <w:r w:rsidR="00775189" w:rsidRPr="00775189">
          <w:rPr>
            <w:rFonts w:ascii="Arial" w:eastAsia="Times New Roman" w:hAnsi="Arial" w:cs="Arial"/>
            <w:b/>
            <w:bCs/>
            <w:color w:val="020202"/>
            <w:sz w:val="23"/>
            <w:u w:val="single"/>
            <w:lang w:eastAsia="sk-SK"/>
          </w:rPr>
          <w:t>Konsolidované znenie</w:t>
        </w:r>
      </w:hyperlink>
    </w:p>
    <w:p w:rsidR="00775189" w:rsidRPr="00775189" w:rsidRDefault="00E131EF" w:rsidP="00775189">
      <w:pPr>
        <w:numPr>
          <w:ilvl w:val="0"/>
          <w:numId w:val="1"/>
        </w:numPr>
        <w:spacing w:after="0" w:line="240" w:lineRule="auto"/>
        <w:ind w:left="30" w:right="30"/>
        <w:rPr>
          <w:rFonts w:ascii="Arial" w:eastAsia="Times New Roman" w:hAnsi="Arial" w:cs="Arial"/>
          <w:color w:val="000000"/>
          <w:sz w:val="20"/>
          <w:szCs w:val="20"/>
          <w:lang w:eastAsia="sk-SK"/>
        </w:rPr>
      </w:pPr>
      <w:hyperlink r:id="rId21" w:history="1">
        <w:r w:rsidR="00775189" w:rsidRPr="00775189">
          <w:rPr>
            <w:rFonts w:ascii="Arial" w:eastAsia="Times New Roman" w:hAnsi="Arial" w:cs="Arial"/>
            <w:color w:val="1F72B4"/>
            <w:sz w:val="23"/>
            <w:u w:val="single"/>
            <w:lang w:eastAsia="sk-SK"/>
          </w:rPr>
          <w:t>História</w:t>
        </w:r>
      </w:hyperlink>
    </w:p>
    <w:p w:rsidR="00775189" w:rsidRPr="00775189" w:rsidRDefault="00E131EF" w:rsidP="00775189">
      <w:pPr>
        <w:numPr>
          <w:ilvl w:val="0"/>
          <w:numId w:val="1"/>
        </w:numPr>
        <w:spacing w:after="0" w:line="240" w:lineRule="auto"/>
        <w:ind w:left="30" w:right="30"/>
        <w:rPr>
          <w:rFonts w:ascii="Arial" w:eastAsia="Times New Roman" w:hAnsi="Arial" w:cs="Arial"/>
          <w:color w:val="000000"/>
          <w:sz w:val="20"/>
          <w:szCs w:val="20"/>
          <w:lang w:eastAsia="sk-SK"/>
        </w:rPr>
      </w:pPr>
      <w:hyperlink r:id="rId22" w:history="1">
        <w:r w:rsidR="00775189" w:rsidRPr="00775189">
          <w:rPr>
            <w:rFonts w:ascii="Arial" w:eastAsia="Times New Roman" w:hAnsi="Arial" w:cs="Arial"/>
            <w:color w:val="1F72B4"/>
            <w:sz w:val="23"/>
            <w:u w:val="single"/>
            <w:lang w:eastAsia="sk-SK"/>
          </w:rPr>
          <w:t>Súvislosti</w:t>
        </w:r>
      </w:hyperlink>
    </w:p>
    <w:p w:rsidR="00775189" w:rsidRPr="00775189" w:rsidRDefault="00775189" w:rsidP="00775189">
      <w:pPr>
        <w:shd w:val="clear" w:color="auto" w:fill="FFFFFF"/>
        <w:spacing w:before="60" w:after="60" w:line="300" w:lineRule="atLeast"/>
        <w:outlineLvl w:val="3"/>
        <w:rPr>
          <w:rFonts w:ascii="Arial" w:eastAsia="Times New Roman" w:hAnsi="Arial" w:cs="Arial"/>
          <w:b/>
          <w:bCs/>
          <w:color w:val="070707"/>
          <w:sz w:val="21"/>
          <w:szCs w:val="21"/>
          <w:lang w:eastAsia="sk-SK"/>
        </w:rPr>
      </w:pPr>
      <w:r w:rsidRPr="00775189">
        <w:rPr>
          <w:rFonts w:ascii="Arial" w:eastAsia="Times New Roman" w:hAnsi="Arial" w:cs="Arial"/>
          <w:b/>
          <w:bCs/>
          <w:color w:val="070707"/>
          <w:sz w:val="21"/>
          <w:szCs w:val="21"/>
          <w:lang w:eastAsia="sk-SK"/>
        </w:rPr>
        <w:t>Obsah</w:t>
      </w:r>
    </w:p>
    <w:p w:rsidR="00775189" w:rsidRPr="00775189" w:rsidRDefault="00775189" w:rsidP="00775189">
      <w:pPr>
        <w:shd w:val="clear" w:color="auto" w:fill="FFFFFF"/>
        <w:spacing w:after="0" w:line="240" w:lineRule="auto"/>
        <w:rPr>
          <w:rFonts w:ascii="Arial" w:eastAsia="Times New Roman" w:hAnsi="Arial" w:cs="Arial"/>
          <w:color w:val="000000"/>
          <w:sz w:val="20"/>
          <w:szCs w:val="20"/>
          <w:lang w:eastAsia="sk-SK"/>
        </w:rPr>
      </w:pPr>
      <w:r>
        <w:rPr>
          <w:rFonts w:ascii="Arial" w:eastAsia="Times New Roman" w:hAnsi="Arial" w:cs="Arial"/>
          <w:noProof/>
          <w:color w:val="000000"/>
          <w:sz w:val="20"/>
          <w:szCs w:val="20"/>
          <w:lang w:eastAsia="sk-SK"/>
        </w:rPr>
        <w:drawing>
          <wp:inline distT="0" distB="0" distL="0" distR="0">
            <wp:extent cx="142875" cy="133350"/>
            <wp:effectExtent l="0" t="0" r="0" b="0"/>
            <wp:docPr id="3" name="Obrázok 3" descr="Nemá podriaden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á podriadené"/>
                    <pic:cNvPicPr>
                      <a:picLocks noChangeAspect="1" noChangeArrowheads="1"/>
                    </pic:cNvPicPr>
                  </pic:nvPicPr>
                  <pic:blipFill>
                    <a:blip r:embed="rId23"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hyperlink r:id="rId24" w:anchor="p1" w:history="1">
        <w:r w:rsidRPr="00775189">
          <w:rPr>
            <w:rFonts w:ascii="Arial" w:eastAsia="Times New Roman" w:hAnsi="Arial" w:cs="Arial"/>
            <w:color w:val="05507A"/>
            <w:sz w:val="20"/>
            <w:u w:val="single"/>
            <w:lang w:eastAsia="sk-SK"/>
          </w:rPr>
          <w:t>§ 1 - Predmet zákona</w:t>
        </w:r>
      </w:hyperlink>
    </w:p>
    <w:p w:rsidR="00775189" w:rsidRPr="00775189" w:rsidRDefault="00775189" w:rsidP="00775189">
      <w:pPr>
        <w:shd w:val="clear" w:color="auto" w:fill="FFFFFF"/>
        <w:spacing w:after="0" w:line="240" w:lineRule="auto"/>
        <w:rPr>
          <w:rFonts w:ascii="Arial" w:eastAsia="Times New Roman" w:hAnsi="Arial" w:cs="Arial"/>
          <w:color w:val="000000"/>
          <w:sz w:val="20"/>
          <w:szCs w:val="20"/>
          <w:lang w:eastAsia="sk-SK"/>
        </w:rPr>
      </w:pPr>
      <w:r>
        <w:rPr>
          <w:rFonts w:ascii="Arial" w:eastAsia="Times New Roman" w:hAnsi="Arial" w:cs="Arial"/>
          <w:noProof/>
          <w:color w:val="000000"/>
          <w:sz w:val="20"/>
          <w:szCs w:val="20"/>
          <w:lang w:eastAsia="sk-SK"/>
        </w:rPr>
        <w:drawing>
          <wp:inline distT="0" distB="0" distL="0" distR="0">
            <wp:extent cx="142875" cy="133350"/>
            <wp:effectExtent l="0" t="0" r="0" b="0"/>
            <wp:docPr id="4" name="Obrázok 4" descr="Nemá podriaden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emá podriadené"/>
                    <pic:cNvPicPr>
                      <a:picLocks noChangeAspect="1" noChangeArrowheads="1"/>
                    </pic:cNvPicPr>
                  </pic:nvPicPr>
                  <pic:blipFill>
                    <a:blip r:embed="rId23"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hyperlink r:id="rId25" w:anchor="p2" w:history="1">
        <w:r w:rsidRPr="00775189">
          <w:rPr>
            <w:rFonts w:ascii="Arial" w:eastAsia="Times New Roman" w:hAnsi="Arial" w:cs="Arial"/>
            <w:color w:val="05507A"/>
            <w:sz w:val="20"/>
            <w:u w:val="single"/>
            <w:lang w:eastAsia="sk-SK"/>
          </w:rPr>
          <w:t>§ 2 - Vymedzenie niektorých pojmov</w:t>
        </w:r>
      </w:hyperlink>
    </w:p>
    <w:p w:rsidR="00775189" w:rsidRPr="00775189" w:rsidRDefault="00775189" w:rsidP="00775189">
      <w:pPr>
        <w:shd w:val="clear" w:color="auto" w:fill="FFFFFF"/>
        <w:spacing w:after="0" w:line="240" w:lineRule="auto"/>
        <w:rPr>
          <w:rFonts w:ascii="Arial" w:eastAsia="Times New Roman" w:hAnsi="Arial" w:cs="Arial"/>
          <w:color w:val="000000"/>
          <w:sz w:val="20"/>
          <w:szCs w:val="20"/>
          <w:lang w:eastAsia="sk-SK"/>
        </w:rPr>
      </w:pPr>
      <w:r>
        <w:rPr>
          <w:rFonts w:ascii="Arial" w:eastAsia="Times New Roman" w:hAnsi="Arial" w:cs="Arial"/>
          <w:noProof/>
          <w:color w:val="000000"/>
          <w:sz w:val="20"/>
          <w:szCs w:val="20"/>
          <w:lang w:eastAsia="sk-SK"/>
        </w:rPr>
        <w:drawing>
          <wp:inline distT="0" distB="0" distL="0" distR="0">
            <wp:extent cx="142875" cy="133350"/>
            <wp:effectExtent l="19050" t="0" r="9525" b="0"/>
            <wp:docPr id="5" name="Obrázok 5" descr="Rozbali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ozbaliť"/>
                    <pic:cNvPicPr>
                      <a:picLocks noChangeAspect="1" noChangeArrowheads="1"/>
                    </pic:cNvPicPr>
                  </pic:nvPicPr>
                  <pic:blipFill>
                    <a:blip r:embed="rId26"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hyperlink r:id="rId27" w:anchor="f6848297" w:history="1">
        <w:r w:rsidRPr="00775189">
          <w:rPr>
            <w:rFonts w:ascii="Arial" w:eastAsia="Times New Roman" w:hAnsi="Arial" w:cs="Arial"/>
            <w:color w:val="05507A"/>
            <w:sz w:val="20"/>
            <w:u w:val="single"/>
            <w:lang w:eastAsia="sk-SK"/>
          </w:rPr>
          <w:t>Pôsobnosť právnických osôb v cestovnom ruchu</w:t>
        </w:r>
      </w:hyperlink>
      <w:r w:rsidRPr="00775189">
        <w:rPr>
          <w:rFonts w:ascii="Arial" w:eastAsia="Times New Roman" w:hAnsi="Arial" w:cs="Arial"/>
          <w:color w:val="808080"/>
          <w:sz w:val="18"/>
          <w:lang w:eastAsia="sk-SK"/>
        </w:rPr>
        <w:t>(§ 3 - § 7a)</w:t>
      </w:r>
    </w:p>
    <w:p w:rsidR="00775189" w:rsidRPr="00775189" w:rsidRDefault="00775189" w:rsidP="00775189">
      <w:pPr>
        <w:shd w:val="clear" w:color="auto" w:fill="FFFFFF"/>
        <w:spacing w:after="0" w:line="240" w:lineRule="auto"/>
        <w:rPr>
          <w:rFonts w:ascii="Arial" w:eastAsia="Times New Roman" w:hAnsi="Arial" w:cs="Arial"/>
          <w:color w:val="000000"/>
          <w:sz w:val="20"/>
          <w:szCs w:val="20"/>
          <w:lang w:eastAsia="sk-SK"/>
        </w:rPr>
      </w:pPr>
      <w:r>
        <w:rPr>
          <w:rFonts w:ascii="Arial" w:eastAsia="Times New Roman" w:hAnsi="Arial" w:cs="Arial"/>
          <w:noProof/>
          <w:color w:val="000000"/>
          <w:sz w:val="20"/>
          <w:szCs w:val="20"/>
          <w:lang w:eastAsia="sk-SK"/>
        </w:rPr>
        <w:drawing>
          <wp:inline distT="0" distB="0" distL="0" distR="0">
            <wp:extent cx="142875" cy="133350"/>
            <wp:effectExtent l="19050" t="0" r="9525" b="0"/>
            <wp:docPr id="6" name="Obrázok 6" descr="Rozbali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ozbaliť"/>
                    <pic:cNvPicPr>
                      <a:picLocks noChangeAspect="1" noChangeArrowheads="1"/>
                    </pic:cNvPicPr>
                  </pic:nvPicPr>
                  <pic:blipFill>
                    <a:blip r:embed="rId26"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hyperlink r:id="rId28" w:anchor="f6848359" w:history="1">
        <w:r w:rsidRPr="00775189">
          <w:rPr>
            <w:rFonts w:ascii="Arial" w:eastAsia="Times New Roman" w:hAnsi="Arial" w:cs="Arial"/>
            <w:color w:val="05507A"/>
            <w:sz w:val="20"/>
            <w:u w:val="single"/>
            <w:lang w:eastAsia="sk-SK"/>
          </w:rPr>
          <w:t>Krajská organizácia</w:t>
        </w:r>
      </w:hyperlink>
      <w:r w:rsidRPr="00775189">
        <w:rPr>
          <w:rFonts w:ascii="Arial" w:eastAsia="Times New Roman" w:hAnsi="Arial" w:cs="Arial"/>
          <w:color w:val="808080"/>
          <w:sz w:val="18"/>
          <w:lang w:eastAsia="sk-SK"/>
        </w:rPr>
        <w:t>(§ 8)</w:t>
      </w:r>
    </w:p>
    <w:p w:rsidR="00775189" w:rsidRPr="00775189" w:rsidRDefault="00775189" w:rsidP="00775189">
      <w:pPr>
        <w:shd w:val="clear" w:color="auto" w:fill="FFFFFF"/>
        <w:spacing w:after="0" w:line="240" w:lineRule="auto"/>
        <w:rPr>
          <w:rFonts w:ascii="Arial" w:eastAsia="Times New Roman" w:hAnsi="Arial" w:cs="Arial"/>
          <w:color w:val="000000"/>
          <w:sz w:val="20"/>
          <w:szCs w:val="20"/>
          <w:lang w:eastAsia="sk-SK"/>
        </w:rPr>
      </w:pPr>
      <w:r>
        <w:rPr>
          <w:rFonts w:ascii="Arial" w:eastAsia="Times New Roman" w:hAnsi="Arial" w:cs="Arial"/>
          <w:noProof/>
          <w:color w:val="000000"/>
          <w:sz w:val="20"/>
          <w:szCs w:val="20"/>
          <w:lang w:eastAsia="sk-SK"/>
        </w:rPr>
        <w:drawing>
          <wp:inline distT="0" distB="0" distL="0" distR="0">
            <wp:extent cx="142875" cy="133350"/>
            <wp:effectExtent l="19050" t="0" r="9525" b="0"/>
            <wp:docPr id="7" name="Obrázok 7" descr="Rozbali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ozbaliť"/>
                    <pic:cNvPicPr>
                      <a:picLocks noChangeAspect="1" noChangeArrowheads="1"/>
                    </pic:cNvPicPr>
                  </pic:nvPicPr>
                  <pic:blipFill>
                    <a:blip r:embed="rId26"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hyperlink r:id="rId29" w:anchor="f6848367" w:history="1">
        <w:r w:rsidRPr="00775189">
          <w:rPr>
            <w:rFonts w:ascii="Arial" w:eastAsia="Times New Roman" w:hAnsi="Arial" w:cs="Arial"/>
            <w:color w:val="05507A"/>
            <w:sz w:val="20"/>
            <w:u w:val="single"/>
            <w:lang w:eastAsia="sk-SK"/>
          </w:rPr>
          <w:t>Založenie a vznik krajskej organizácie</w:t>
        </w:r>
      </w:hyperlink>
      <w:r w:rsidRPr="00775189">
        <w:rPr>
          <w:rFonts w:ascii="Arial" w:eastAsia="Times New Roman" w:hAnsi="Arial" w:cs="Arial"/>
          <w:color w:val="808080"/>
          <w:sz w:val="18"/>
          <w:lang w:eastAsia="sk-SK"/>
        </w:rPr>
        <w:t>(§ 9 - § 12)</w:t>
      </w:r>
    </w:p>
    <w:p w:rsidR="00775189" w:rsidRPr="00775189" w:rsidRDefault="00775189" w:rsidP="00775189">
      <w:pPr>
        <w:shd w:val="clear" w:color="auto" w:fill="FFFFFF"/>
        <w:spacing w:after="0" w:line="240" w:lineRule="auto"/>
        <w:rPr>
          <w:rFonts w:ascii="Arial" w:eastAsia="Times New Roman" w:hAnsi="Arial" w:cs="Arial"/>
          <w:color w:val="000000"/>
          <w:sz w:val="20"/>
          <w:szCs w:val="20"/>
          <w:lang w:eastAsia="sk-SK"/>
        </w:rPr>
      </w:pPr>
      <w:r>
        <w:rPr>
          <w:rFonts w:ascii="Arial" w:eastAsia="Times New Roman" w:hAnsi="Arial" w:cs="Arial"/>
          <w:noProof/>
          <w:color w:val="000000"/>
          <w:sz w:val="20"/>
          <w:szCs w:val="20"/>
          <w:lang w:eastAsia="sk-SK"/>
        </w:rPr>
        <w:drawing>
          <wp:inline distT="0" distB="0" distL="0" distR="0">
            <wp:extent cx="142875" cy="133350"/>
            <wp:effectExtent l="19050" t="0" r="9525" b="0"/>
            <wp:docPr id="8" name="Obrázok 8" descr="Rozbali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ozbaliť"/>
                    <pic:cNvPicPr>
                      <a:picLocks noChangeAspect="1" noChangeArrowheads="1"/>
                    </pic:cNvPicPr>
                  </pic:nvPicPr>
                  <pic:blipFill>
                    <a:blip r:embed="rId26"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hyperlink r:id="rId30" w:anchor="f6848418" w:history="1">
        <w:r w:rsidRPr="00775189">
          <w:rPr>
            <w:rFonts w:ascii="Arial" w:eastAsia="Times New Roman" w:hAnsi="Arial" w:cs="Arial"/>
            <w:color w:val="05507A"/>
            <w:sz w:val="20"/>
            <w:u w:val="single"/>
            <w:lang w:eastAsia="sk-SK"/>
          </w:rPr>
          <w:t>Oblastná organizácia</w:t>
        </w:r>
      </w:hyperlink>
      <w:r w:rsidRPr="00775189">
        <w:rPr>
          <w:rFonts w:ascii="Arial" w:eastAsia="Times New Roman" w:hAnsi="Arial" w:cs="Arial"/>
          <w:color w:val="808080"/>
          <w:sz w:val="18"/>
          <w:lang w:eastAsia="sk-SK"/>
        </w:rPr>
        <w:t>(§ 13 - § 24)</w:t>
      </w:r>
    </w:p>
    <w:p w:rsidR="00775189" w:rsidRPr="00775189" w:rsidRDefault="00775189" w:rsidP="00775189">
      <w:pPr>
        <w:shd w:val="clear" w:color="auto" w:fill="FFFFFF"/>
        <w:spacing w:after="0" w:line="240" w:lineRule="auto"/>
        <w:rPr>
          <w:rFonts w:ascii="Arial" w:eastAsia="Times New Roman" w:hAnsi="Arial" w:cs="Arial"/>
          <w:color w:val="000000"/>
          <w:sz w:val="20"/>
          <w:szCs w:val="20"/>
          <w:lang w:eastAsia="sk-SK"/>
        </w:rPr>
      </w:pPr>
      <w:r>
        <w:rPr>
          <w:rFonts w:ascii="Arial" w:eastAsia="Times New Roman" w:hAnsi="Arial" w:cs="Arial"/>
          <w:noProof/>
          <w:color w:val="000000"/>
          <w:sz w:val="20"/>
          <w:szCs w:val="20"/>
          <w:lang w:eastAsia="sk-SK"/>
        </w:rPr>
        <w:drawing>
          <wp:inline distT="0" distB="0" distL="0" distR="0">
            <wp:extent cx="142875" cy="133350"/>
            <wp:effectExtent l="19050" t="0" r="9525" b="0"/>
            <wp:docPr id="9" name="Obrázok 9" descr="Rozbali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zbaliť"/>
                    <pic:cNvPicPr>
                      <a:picLocks noChangeAspect="1" noChangeArrowheads="1"/>
                    </pic:cNvPicPr>
                  </pic:nvPicPr>
                  <pic:blipFill>
                    <a:blip r:embed="rId26"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hyperlink r:id="rId31" w:anchor="f6848566" w:history="1">
        <w:r w:rsidRPr="00775189">
          <w:rPr>
            <w:rFonts w:ascii="Arial" w:eastAsia="Times New Roman" w:hAnsi="Arial" w:cs="Arial"/>
            <w:color w:val="05507A"/>
            <w:sz w:val="20"/>
            <w:u w:val="single"/>
            <w:lang w:eastAsia="sk-SK"/>
          </w:rPr>
          <w:t>Koncepčné dokumenty</w:t>
        </w:r>
      </w:hyperlink>
      <w:r w:rsidRPr="00775189">
        <w:rPr>
          <w:rFonts w:ascii="Arial" w:eastAsia="Times New Roman" w:hAnsi="Arial" w:cs="Arial"/>
          <w:color w:val="808080"/>
          <w:sz w:val="18"/>
          <w:lang w:eastAsia="sk-SK"/>
        </w:rPr>
        <w:t>(§ 25)</w:t>
      </w:r>
    </w:p>
    <w:p w:rsidR="00775189" w:rsidRPr="00775189" w:rsidRDefault="00775189" w:rsidP="00775189">
      <w:pPr>
        <w:shd w:val="clear" w:color="auto" w:fill="FFFFFF"/>
        <w:spacing w:after="0" w:line="240" w:lineRule="auto"/>
        <w:rPr>
          <w:rFonts w:ascii="Arial" w:eastAsia="Times New Roman" w:hAnsi="Arial" w:cs="Arial"/>
          <w:color w:val="000000"/>
          <w:sz w:val="20"/>
          <w:szCs w:val="20"/>
          <w:lang w:eastAsia="sk-SK"/>
        </w:rPr>
      </w:pPr>
      <w:r>
        <w:rPr>
          <w:rFonts w:ascii="Arial" w:eastAsia="Times New Roman" w:hAnsi="Arial" w:cs="Arial"/>
          <w:noProof/>
          <w:color w:val="000000"/>
          <w:sz w:val="20"/>
          <w:szCs w:val="20"/>
          <w:lang w:eastAsia="sk-SK"/>
        </w:rPr>
        <w:drawing>
          <wp:inline distT="0" distB="0" distL="0" distR="0">
            <wp:extent cx="142875" cy="133350"/>
            <wp:effectExtent l="19050" t="0" r="9525" b="0"/>
            <wp:docPr id="10" name="Obrázok 10" descr="Rozbali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ozbaliť"/>
                    <pic:cNvPicPr>
                      <a:picLocks noChangeAspect="1" noChangeArrowheads="1"/>
                    </pic:cNvPicPr>
                  </pic:nvPicPr>
                  <pic:blipFill>
                    <a:blip r:embed="rId26"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hyperlink r:id="rId32" w:anchor="f6848572" w:history="1">
        <w:r w:rsidRPr="00775189">
          <w:rPr>
            <w:rFonts w:ascii="Arial" w:eastAsia="Times New Roman" w:hAnsi="Arial" w:cs="Arial"/>
            <w:color w:val="05507A"/>
            <w:sz w:val="20"/>
            <w:u w:val="single"/>
            <w:lang w:eastAsia="sk-SK"/>
          </w:rPr>
          <w:t>Registrácia organizácií cestovného ruchu</w:t>
        </w:r>
      </w:hyperlink>
      <w:r w:rsidRPr="00775189">
        <w:rPr>
          <w:rFonts w:ascii="Arial" w:eastAsia="Times New Roman" w:hAnsi="Arial" w:cs="Arial"/>
          <w:color w:val="808080"/>
          <w:sz w:val="18"/>
          <w:lang w:eastAsia="sk-SK"/>
        </w:rPr>
        <w:t>(§ 26)</w:t>
      </w:r>
    </w:p>
    <w:p w:rsidR="00775189" w:rsidRPr="00775189" w:rsidRDefault="00775189" w:rsidP="00775189">
      <w:pPr>
        <w:shd w:val="clear" w:color="auto" w:fill="FFFFFF"/>
        <w:spacing w:after="0" w:line="240" w:lineRule="auto"/>
        <w:rPr>
          <w:rFonts w:ascii="Arial" w:eastAsia="Times New Roman" w:hAnsi="Arial" w:cs="Arial"/>
          <w:color w:val="000000"/>
          <w:sz w:val="20"/>
          <w:szCs w:val="20"/>
          <w:lang w:eastAsia="sk-SK"/>
        </w:rPr>
      </w:pPr>
      <w:r>
        <w:rPr>
          <w:rFonts w:ascii="Arial" w:eastAsia="Times New Roman" w:hAnsi="Arial" w:cs="Arial"/>
          <w:noProof/>
          <w:color w:val="000000"/>
          <w:sz w:val="20"/>
          <w:szCs w:val="20"/>
          <w:lang w:eastAsia="sk-SK"/>
        </w:rPr>
        <w:drawing>
          <wp:inline distT="0" distB="0" distL="0" distR="0">
            <wp:extent cx="142875" cy="133350"/>
            <wp:effectExtent l="19050" t="0" r="9525" b="0"/>
            <wp:docPr id="11" name="Obrázok 11" descr="Rozbali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ozbaliť"/>
                    <pic:cNvPicPr>
                      <a:picLocks noChangeAspect="1" noChangeArrowheads="1"/>
                    </pic:cNvPicPr>
                  </pic:nvPicPr>
                  <pic:blipFill>
                    <a:blip r:embed="rId26"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hyperlink r:id="rId33" w:anchor="f6848589" w:history="1">
        <w:r w:rsidRPr="00775189">
          <w:rPr>
            <w:rFonts w:ascii="Arial" w:eastAsia="Times New Roman" w:hAnsi="Arial" w:cs="Arial"/>
            <w:color w:val="05507A"/>
            <w:sz w:val="20"/>
            <w:u w:val="single"/>
            <w:lang w:eastAsia="sk-SK"/>
          </w:rPr>
          <w:t>Financovanie rozvoja cestovného ruchu</w:t>
        </w:r>
      </w:hyperlink>
      <w:r w:rsidRPr="00775189">
        <w:rPr>
          <w:rFonts w:ascii="Arial" w:eastAsia="Times New Roman" w:hAnsi="Arial" w:cs="Arial"/>
          <w:color w:val="808080"/>
          <w:sz w:val="18"/>
          <w:lang w:eastAsia="sk-SK"/>
        </w:rPr>
        <w:t>(§ 27 - § 28)</w:t>
      </w:r>
    </w:p>
    <w:p w:rsidR="00775189" w:rsidRPr="00775189" w:rsidRDefault="00775189" w:rsidP="00775189">
      <w:pPr>
        <w:shd w:val="clear" w:color="auto" w:fill="FFFFFF"/>
        <w:spacing w:after="0" w:line="240" w:lineRule="auto"/>
        <w:rPr>
          <w:rFonts w:ascii="Arial" w:eastAsia="Times New Roman" w:hAnsi="Arial" w:cs="Arial"/>
          <w:color w:val="000000"/>
          <w:sz w:val="20"/>
          <w:szCs w:val="20"/>
          <w:lang w:eastAsia="sk-SK"/>
        </w:rPr>
      </w:pPr>
      <w:r>
        <w:rPr>
          <w:rFonts w:ascii="Arial" w:eastAsia="Times New Roman" w:hAnsi="Arial" w:cs="Arial"/>
          <w:noProof/>
          <w:color w:val="000000"/>
          <w:sz w:val="20"/>
          <w:szCs w:val="20"/>
          <w:lang w:eastAsia="sk-SK"/>
        </w:rPr>
        <w:drawing>
          <wp:inline distT="0" distB="0" distL="0" distR="0">
            <wp:extent cx="142875" cy="133350"/>
            <wp:effectExtent l="19050" t="0" r="9525" b="0"/>
            <wp:docPr id="12" name="Obrázok 12" descr="Rozbali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ozbaliť"/>
                    <pic:cNvPicPr>
                      <a:picLocks noChangeAspect="1" noChangeArrowheads="1"/>
                    </pic:cNvPicPr>
                  </pic:nvPicPr>
                  <pic:blipFill>
                    <a:blip r:embed="rId26"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hyperlink r:id="rId34" w:anchor="f6848602" w:history="1">
        <w:r w:rsidRPr="00775189">
          <w:rPr>
            <w:rFonts w:ascii="Arial" w:eastAsia="Times New Roman" w:hAnsi="Arial" w:cs="Arial"/>
            <w:color w:val="05507A"/>
            <w:sz w:val="20"/>
            <w:u w:val="single"/>
            <w:lang w:eastAsia="sk-SK"/>
          </w:rPr>
          <w:t>Dotácia</w:t>
        </w:r>
      </w:hyperlink>
      <w:r w:rsidRPr="00775189">
        <w:rPr>
          <w:rFonts w:ascii="Arial" w:eastAsia="Times New Roman" w:hAnsi="Arial" w:cs="Arial"/>
          <w:color w:val="808080"/>
          <w:sz w:val="18"/>
          <w:lang w:eastAsia="sk-SK"/>
        </w:rPr>
        <w:t>(§ 29 - § 31a)</w:t>
      </w:r>
    </w:p>
    <w:p w:rsidR="00775189" w:rsidRPr="00775189" w:rsidRDefault="00775189" w:rsidP="00775189">
      <w:pPr>
        <w:shd w:val="clear" w:color="auto" w:fill="FFFFFF"/>
        <w:spacing w:line="240" w:lineRule="auto"/>
        <w:rPr>
          <w:rFonts w:ascii="Arial" w:eastAsia="Times New Roman" w:hAnsi="Arial" w:cs="Arial"/>
          <w:color w:val="000000"/>
          <w:sz w:val="20"/>
          <w:szCs w:val="20"/>
          <w:lang w:eastAsia="sk-SK"/>
        </w:rPr>
      </w:pPr>
      <w:r>
        <w:rPr>
          <w:rFonts w:ascii="Arial" w:eastAsia="Times New Roman" w:hAnsi="Arial" w:cs="Arial"/>
          <w:noProof/>
          <w:color w:val="000000"/>
          <w:sz w:val="20"/>
          <w:szCs w:val="20"/>
          <w:lang w:eastAsia="sk-SK"/>
        </w:rPr>
        <w:drawing>
          <wp:inline distT="0" distB="0" distL="0" distR="0">
            <wp:extent cx="142875" cy="133350"/>
            <wp:effectExtent l="0" t="0" r="0" b="0"/>
            <wp:docPr id="13" name="Obrázok 13" descr="Nemá podriaden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Nemá podriadené"/>
                    <pic:cNvPicPr>
                      <a:picLocks noChangeAspect="1" noChangeArrowheads="1"/>
                    </pic:cNvPicPr>
                  </pic:nvPicPr>
                  <pic:blipFill>
                    <a:blip r:embed="rId23"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hyperlink r:id="rId35" w:anchor="f6848649" w:history="1">
        <w:r w:rsidRPr="00775189">
          <w:rPr>
            <w:rFonts w:ascii="Arial" w:eastAsia="Times New Roman" w:hAnsi="Arial" w:cs="Arial"/>
            <w:color w:val="05507A"/>
            <w:sz w:val="20"/>
            <w:u w:val="single"/>
            <w:lang w:eastAsia="sk-SK"/>
          </w:rPr>
          <w:t>Prílohy</w:t>
        </w:r>
      </w:hyperlink>
    </w:p>
    <w:p w:rsidR="00775189" w:rsidRPr="00775189" w:rsidRDefault="00775189" w:rsidP="00775189">
      <w:pPr>
        <w:shd w:val="clear" w:color="auto" w:fill="FFFFFF"/>
        <w:spacing w:after="0" w:line="240" w:lineRule="auto"/>
        <w:rPr>
          <w:rFonts w:ascii="Arial" w:eastAsia="Times New Roman" w:hAnsi="Arial" w:cs="Arial"/>
          <w:color w:val="000000"/>
          <w:sz w:val="20"/>
          <w:szCs w:val="20"/>
          <w:lang w:eastAsia="sk-SK"/>
        </w:rPr>
      </w:pPr>
      <w:r w:rsidRPr="00775189">
        <w:rPr>
          <w:rFonts w:ascii="Arial" w:eastAsia="Times New Roman" w:hAnsi="Arial" w:cs="Arial"/>
          <w:color w:val="808080"/>
          <w:sz w:val="16"/>
          <w:lang w:eastAsia="sk-SK"/>
        </w:rPr>
        <w:t>(aktualizované 26.09.2012)</w:t>
      </w:r>
    </w:p>
    <w:p w:rsidR="00775189" w:rsidRPr="00775189" w:rsidRDefault="00775189" w:rsidP="00775189">
      <w:pPr>
        <w:shd w:val="clear" w:color="auto" w:fill="FFFFFF"/>
        <w:spacing w:before="60" w:after="60" w:line="300" w:lineRule="atLeast"/>
        <w:outlineLvl w:val="3"/>
        <w:rPr>
          <w:rFonts w:ascii="Arial" w:eastAsia="Times New Roman" w:hAnsi="Arial" w:cs="Arial"/>
          <w:b/>
          <w:bCs/>
          <w:color w:val="070707"/>
          <w:sz w:val="21"/>
          <w:szCs w:val="21"/>
          <w:lang w:eastAsia="sk-SK"/>
        </w:rPr>
      </w:pPr>
      <w:r w:rsidRPr="00775189">
        <w:rPr>
          <w:rFonts w:ascii="Arial" w:eastAsia="Times New Roman" w:hAnsi="Arial" w:cs="Arial"/>
          <w:b/>
          <w:bCs/>
          <w:color w:val="070707"/>
          <w:sz w:val="21"/>
          <w:szCs w:val="21"/>
          <w:lang w:eastAsia="sk-SK"/>
        </w:rPr>
        <w:t>Aktuálne znenie</w:t>
      </w:r>
    </w:p>
    <w:p w:rsidR="00775189" w:rsidRPr="00775189" w:rsidRDefault="00775189" w:rsidP="00775189">
      <w:pPr>
        <w:shd w:val="clear" w:color="auto" w:fill="FFFFFF"/>
        <w:spacing w:after="0" w:line="240" w:lineRule="auto"/>
        <w:rPr>
          <w:rFonts w:ascii="Arial" w:eastAsia="Times New Roman" w:hAnsi="Arial" w:cs="Arial"/>
          <w:color w:val="000000"/>
          <w:sz w:val="20"/>
          <w:szCs w:val="20"/>
          <w:lang w:eastAsia="sk-SK"/>
        </w:rPr>
      </w:pPr>
      <w:r w:rsidRPr="00775189">
        <w:rPr>
          <w:rFonts w:ascii="Arial" w:eastAsia="Times New Roman" w:hAnsi="Arial" w:cs="Arial"/>
          <w:color w:val="000000"/>
          <w:sz w:val="20"/>
          <w:szCs w:val="20"/>
          <w:lang w:eastAsia="sk-SK"/>
        </w:rPr>
        <w:br/>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color w:val="000000"/>
          <w:sz w:val="20"/>
          <w:szCs w:val="20"/>
          <w:lang w:eastAsia="sk-SK"/>
        </w:rPr>
        <w:t>91</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color w:val="000000"/>
          <w:sz w:val="20"/>
          <w:szCs w:val="20"/>
          <w:lang w:eastAsia="sk-SK"/>
        </w:rPr>
        <w:t>ZÁKON</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color w:val="000000"/>
          <w:sz w:val="20"/>
          <w:szCs w:val="20"/>
          <w:lang w:eastAsia="sk-SK"/>
        </w:rPr>
        <w:t>z 3. marca 2010</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color w:val="000000"/>
          <w:sz w:val="20"/>
          <w:szCs w:val="20"/>
          <w:lang w:eastAsia="sk-SK"/>
        </w:rPr>
        <w:t>o podpore cestovného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color w:val="000000"/>
          <w:sz w:val="20"/>
          <w:szCs w:val="20"/>
          <w:lang w:eastAsia="sk-SK"/>
        </w:rPr>
        <w:t>Národná rada Slovenskej republiky sa uzniesla na tomto zákone:</w:t>
      </w:r>
    </w:p>
    <w:p w:rsidR="00775189" w:rsidRPr="00775189" w:rsidRDefault="00E131EF" w:rsidP="00775189">
      <w:pPr>
        <w:shd w:val="clear" w:color="auto" w:fill="FFFFFF"/>
        <w:spacing w:before="240" w:after="240" w:line="240" w:lineRule="auto"/>
        <w:rPr>
          <w:rFonts w:ascii="Arial" w:eastAsia="Times New Roman" w:hAnsi="Arial" w:cs="Arial"/>
          <w:color w:val="000000"/>
          <w:sz w:val="20"/>
          <w:szCs w:val="20"/>
          <w:lang w:eastAsia="sk-SK"/>
        </w:rPr>
      </w:pPr>
      <w:r w:rsidRPr="00E131EF">
        <w:rPr>
          <w:rFonts w:ascii="Arial" w:eastAsia="Times New Roman" w:hAnsi="Arial" w:cs="Arial"/>
          <w:color w:val="000000"/>
          <w:sz w:val="20"/>
          <w:szCs w:val="20"/>
          <w:lang w:eastAsia="sk-SK"/>
        </w:rPr>
        <w:pict>
          <v:rect id="_x0000_i1027" style="width:0;height:.75pt" o:hralign="center" o:hrstd="t" o:hrnoshade="t" o:hr="t" fillcolor="#e0e0e0" stroked="f"/>
        </w:pic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0" w:name="p1"/>
      <w:bookmarkEnd w:id="0"/>
      <w:r w:rsidRPr="00775189">
        <w:rPr>
          <w:rFonts w:ascii="Arial" w:eastAsia="Times New Roman" w:hAnsi="Arial" w:cs="Arial"/>
          <w:b/>
          <w:bCs/>
          <w:color w:val="FF8400"/>
          <w:sz w:val="20"/>
          <w:szCs w:val="20"/>
          <w:lang w:eastAsia="sk-SK"/>
        </w:rPr>
        <w:t>§ 1</w:t>
      </w:r>
    </w:p>
    <w:p w:rsidR="00775189" w:rsidRPr="00775189" w:rsidRDefault="00775189" w:rsidP="00775189">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Predmet zákona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 w:name="p1-1"/>
      <w:bookmarkEnd w:id="1"/>
      <w:r w:rsidRPr="00775189">
        <w:rPr>
          <w:rFonts w:ascii="Arial" w:eastAsia="Times New Roman" w:hAnsi="Arial" w:cs="Arial"/>
          <w:color w:val="000000"/>
          <w:sz w:val="20"/>
          <w:szCs w:val="20"/>
          <w:lang w:eastAsia="sk-SK"/>
        </w:rPr>
        <w:t>Tento zákon upravuje podporu cestovného ruchu v Slovenskej republike, práva a povinnosti fyzických osôb a právnických osôb pôsobiacich v cestovnom ruchu, tvorbu koncepčných dokumentov a financovanie rozvoja cestovného ruchu.</w: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2" w:name="p2"/>
      <w:bookmarkEnd w:id="2"/>
      <w:r w:rsidRPr="00775189">
        <w:rPr>
          <w:rFonts w:ascii="Arial" w:eastAsia="Times New Roman" w:hAnsi="Arial" w:cs="Arial"/>
          <w:b/>
          <w:bCs/>
          <w:color w:val="FF8400"/>
          <w:sz w:val="20"/>
          <w:szCs w:val="20"/>
          <w:lang w:eastAsia="sk-SK"/>
        </w:rPr>
        <w:t>§ 2</w:t>
      </w:r>
    </w:p>
    <w:p w:rsidR="00775189" w:rsidRPr="00775189" w:rsidRDefault="00775189" w:rsidP="00775189">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Vymedzenie niektorých pojmov</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color w:val="000000"/>
          <w:sz w:val="20"/>
          <w:szCs w:val="20"/>
          <w:lang w:eastAsia="sk-SK"/>
        </w:rPr>
        <w:t>Na účely tohto zákona sa rozumie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 w:name="p2-a"/>
      <w:bookmarkEnd w:id="3"/>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podporou cestovného ruchu aktivity smerujúce k zvýšeniu počtu domácich a zahraničných návštevníkov, predĺženiu ich pobytu na území Slovenskej republiky a zvýšeniu ich prínosu pre hospodárstvo,</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4" w:name="p2-b"/>
      <w:bookmarkEnd w:id="4"/>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 xml:space="preserve">integrovaným informačným systémom cestovného ruchu databáza informácií týkajúcich sa prírodných, kultúrnych a ostatných hodnôt a atraktivít územia, infraštruktúry a stredísk cestovného </w:t>
      </w:r>
      <w:r w:rsidRPr="00775189">
        <w:rPr>
          <w:rFonts w:ascii="Arial" w:eastAsia="Times New Roman" w:hAnsi="Arial" w:cs="Arial"/>
          <w:color w:val="000000"/>
          <w:sz w:val="20"/>
          <w:szCs w:val="20"/>
          <w:lang w:eastAsia="sk-SK"/>
        </w:rPr>
        <w:lastRenderedPageBreak/>
        <w:t>ruchu, zariadení a poskytovateľov služieb obvykle využívaných v cestovnom ruchu, o podujatiach týkajúcich sa cestovného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5" w:name="p2-c"/>
      <w:bookmarkEnd w:id="5"/>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produktom cestovného ruchu súbor služieb, ktoré produkuje a ponúka cieľové miesto, podniky a inštitúcie, ktoré majú schopnosť uspokojiť potreby návštevníkov a vytvoriť tak komplexný súbor zážitkov,</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6" w:name="p2-d"/>
      <w:bookmarkEnd w:id="6"/>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prenocovaním prenocovanie fyzickej osoby v zariadení poskytujúcom služby prechodného ubytovania, ktoré prevádzkovateľ prihlásil do štatistickej evidencie a za ktoré odviedol obci miestnu daň za ubytovanie.</w:t>
      </w:r>
    </w:p>
    <w:p w:rsidR="00775189" w:rsidRPr="00775189" w:rsidRDefault="00775189" w:rsidP="00775189">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Pôsobnosť právnických osôb v cestovnom ruchu</w: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7" w:name="p3"/>
      <w:bookmarkEnd w:id="7"/>
      <w:r w:rsidRPr="00775189">
        <w:rPr>
          <w:rFonts w:ascii="Arial" w:eastAsia="Times New Roman" w:hAnsi="Arial" w:cs="Arial"/>
          <w:b/>
          <w:bCs/>
          <w:color w:val="FF8400"/>
          <w:sz w:val="20"/>
          <w:szCs w:val="20"/>
          <w:lang w:eastAsia="sk-SK"/>
        </w:rPr>
        <w:t>§ 3</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color w:val="000000"/>
          <w:sz w:val="20"/>
          <w:szCs w:val="20"/>
          <w:lang w:eastAsia="sk-SK"/>
        </w:rPr>
        <w:t>Plnenie úloh v cestovnom ruchu zabezpečujú</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8" w:name="p3-a"/>
      <w:bookmarkEnd w:id="8"/>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Ministerstvo dopravy, výstavby a regionálneho rozvoja Slovenskej republiky (ďalej len „ministerstvo“),</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9" w:name="p3-b"/>
      <w:bookmarkEnd w:id="9"/>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vyššie územné celky,</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0" w:name="p3-c"/>
      <w:bookmarkEnd w:id="10"/>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obce,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1" w:name="p3-d"/>
      <w:bookmarkEnd w:id="11"/>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príspevková organizácia zriadená ministerstvom (ďalej len „agentúra“),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2" w:name="p3-e"/>
      <w:bookmarkEnd w:id="12"/>
      <w:r w:rsidRPr="00775189">
        <w:rPr>
          <w:rFonts w:ascii="Arial" w:eastAsia="Times New Roman" w:hAnsi="Arial" w:cs="Arial"/>
          <w:b/>
          <w:bCs/>
          <w:color w:val="303030"/>
          <w:sz w:val="20"/>
          <w:lang w:eastAsia="sk-SK"/>
        </w:rPr>
        <w:t>e)</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krajské organizácie cestovného ruchu (ďalej len „krajská organizácia“),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3" w:name="p3-f"/>
      <w:bookmarkEnd w:id="13"/>
      <w:r w:rsidRPr="00775189">
        <w:rPr>
          <w:rFonts w:ascii="Arial" w:eastAsia="Times New Roman" w:hAnsi="Arial" w:cs="Arial"/>
          <w:b/>
          <w:bCs/>
          <w:color w:val="303030"/>
          <w:sz w:val="20"/>
          <w:lang w:eastAsia="sk-SK"/>
        </w:rPr>
        <w:t>f)</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oblastné organizácie cestovného ruchu (ďalej len „oblastná organizácia“).</w: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14" w:name="p4"/>
      <w:bookmarkEnd w:id="14"/>
      <w:r w:rsidRPr="00775189">
        <w:rPr>
          <w:rFonts w:ascii="Arial" w:eastAsia="Times New Roman" w:hAnsi="Arial" w:cs="Arial"/>
          <w:b/>
          <w:bCs/>
          <w:color w:val="FF8400"/>
          <w:sz w:val="20"/>
          <w:szCs w:val="20"/>
          <w:lang w:eastAsia="sk-SK"/>
        </w:rPr>
        <w:t>§ 4</w:t>
      </w:r>
    </w:p>
    <w:p w:rsidR="00775189" w:rsidRPr="00775189" w:rsidRDefault="00775189" w:rsidP="00775189">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Ministerstvo</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color w:val="000000"/>
          <w:sz w:val="20"/>
          <w:szCs w:val="20"/>
          <w:lang w:eastAsia="sk-SK"/>
        </w:rPr>
        <w:t>Ministerstvo plní tieto úlohy v cestovnom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5" w:name="p4-a"/>
      <w:bookmarkEnd w:id="15"/>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vytvára podmienky pre rozvoj cestovného ruchu ako štátnej priority,</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6" w:name="p4-b"/>
      <w:bookmarkEnd w:id="16"/>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vypracúva, implementuje a monitoruje štátnu politiku rozvoja cestovného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7" w:name="p4-c"/>
      <w:bookmarkEnd w:id="17"/>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vypracúva národnú koncepciu rozvoja cestovného ruchu a zodpovedá za jej plnenie,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8" w:name="p4-d"/>
      <w:bookmarkEnd w:id="18"/>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zabezpečuje potrebné stimuly a pomoc pri investíciách súkromného sektora do cestovného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9" w:name="p4-e"/>
      <w:bookmarkEnd w:id="19"/>
      <w:r w:rsidRPr="00775189">
        <w:rPr>
          <w:rFonts w:ascii="Arial" w:eastAsia="Times New Roman" w:hAnsi="Arial" w:cs="Arial"/>
          <w:b/>
          <w:bCs/>
          <w:color w:val="303030"/>
          <w:sz w:val="20"/>
          <w:lang w:eastAsia="sk-SK"/>
        </w:rPr>
        <w:t>e)</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podieľa sa na tvorbe systému štatistických informácií o cestovnom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0" w:name="p4-f"/>
      <w:bookmarkEnd w:id="20"/>
      <w:r w:rsidRPr="00775189">
        <w:rPr>
          <w:rFonts w:ascii="Arial" w:eastAsia="Times New Roman" w:hAnsi="Arial" w:cs="Arial"/>
          <w:b/>
          <w:bCs/>
          <w:color w:val="303030"/>
          <w:sz w:val="20"/>
          <w:lang w:eastAsia="sk-SK"/>
        </w:rPr>
        <w:t>f)</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spracúva komplexné štatistické údaje o vývoji cestovného ruchu v Slovenskej republike,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1" w:name="p4-g"/>
      <w:bookmarkEnd w:id="21"/>
      <w:r w:rsidRPr="00775189">
        <w:rPr>
          <w:rFonts w:ascii="Arial" w:eastAsia="Times New Roman" w:hAnsi="Arial" w:cs="Arial"/>
          <w:b/>
          <w:bCs/>
          <w:color w:val="303030"/>
          <w:sz w:val="20"/>
          <w:lang w:eastAsia="sk-SK"/>
        </w:rPr>
        <w:t>g)</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spolupracuje s Ministerstvom školstva, vedy, výskumu a športu Slovenskej republiky pri podpore uplatňovania medzinárodných štandardov a rozvoji vzdelávania v cestovnom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2" w:name="p4-h"/>
      <w:bookmarkEnd w:id="22"/>
      <w:r w:rsidRPr="00775189">
        <w:rPr>
          <w:rFonts w:ascii="Arial" w:eastAsia="Times New Roman" w:hAnsi="Arial" w:cs="Arial"/>
          <w:b/>
          <w:bCs/>
          <w:color w:val="303030"/>
          <w:sz w:val="20"/>
          <w:lang w:eastAsia="sk-SK"/>
        </w:rPr>
        <w:t>h)</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spravuje Register krajských a oblastných organizácií cestovného ruchu (ďalej len „register“),</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3" w:name="p4-i"/>
      <w:bookmarkEnd w:id="23"/>
      <w:r w:rsidRPr="00775189">
        <w:rPr>
          <w:rFonts w:ascii="Arial" w:eastAsia="Times New Roman" w:hAnsi="Arial" w:cs="Arial"/>
          <w:b/>
          <w:bCs/>
          <w:color w:val="303030"/>
          <w:sz w:val="20"/>
          <w:lang w:eastAsia="sk-SK"/>
        </w:rPr>
        <w:t>i)</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plní úlohy a záväzky Slovenskej republiky vyplývajúce z členstva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4" w:name="p4-i-1"/>
      <w:bookmarkEnd w:id="24"/>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vo Svetovej organizácii cestovného ruchu a ostatných medzinárodných a medzištátnych organizáciách a združeniach cestovného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5" w:name="p4-i-2"/>
      <w:bookmarkEnd w:id="25"/>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 Európskej únii v oblasti cestovného ruchu a z medzinárodných zmlúv týkajúcich sa cestovného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6" w:name="p4-i-3"/>
      <w:bookmarkEnd w:id="26"/>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vo Výbore pre cestovný ruch Organizácie pre hospodársku spoluprácu a rozvoj,</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7" w:name="p4-j"/>
      <w:bookmarkEnd w:id="27"/>
      <w:r w:rsidRPr="00775189">
        <w:rPr>
          <w:rFonts w:ascii="Arial" w:eastAsia="Times New Roman" w:hAnsi="Arial" w:cs="Arial"/>
          <w:b/>
          <w:bCs/>
          <w:color w:val="303030"/>
          <w:sz w:val="20"/>
          <w:lang w:eastAsia="sk-SK"/>
        </w:rPr>
        <w:t>j)</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zabezpečuje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8" w:name="p4-j-1"/>
      <w:bookmarkEnd w:id="28"/>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plnenie úloh cezhraničnej spolupráce v cestovnom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9" w:name="p4-j-2"/>
      <w:bookmarkEnd w:id="29"/>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zahraničnú spoluprácu v cestovnom ruchu v oblasti dvojstranných a multilaterálnych vzťahov,</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0" w:name="p4-j-3"/>
      <w:bookmarkEnd w:id="30"/>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plnenie medzinárodných bilaterálnych a multilaterálnych zmlúv v cestovnom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1" w:name="p4-k"/>
      <w:bookmarkEnd w:id="31"/>
      <w:r w:rsidRPr="00775189">
        <w:rPr>
          <w:rFonts w:ascii="Arial" w:eastAsia="Times New Roman" w:hAnsi="Arial" w:cs="Arial"/>
          <w:b/>
          <w:bCs/>
          <w:color w:val="303030"/>
          <w:sz w:val="20"/>
          <w:lang w:eastAsia="sk-SK"/>
        </w:rPr>
        <w:t>k)</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metodicky usmerňuje a kontroluje plnenie úloh agentúry,</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2" w:name="p4-l"/>
      <w:bookmarkEnd w:id="32"/>
      <w:r w:rsidRPr="00775189">
        <w:rPr>
          <w:rFonts w:ascii="Arial" w:eastAsia="Times New Roman" w:hAnsi="Arial" w:cs="Arial"/>
          <w:b/>
          <w:bCs/>
          <w:color w:val="303030"/>
          <w:sz w:val="20"/>
          <w:lang w:eastAsia="sk-SK"/>
        </w:rPr>
        <w:t>l)</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vypracúva programy rozvoja cestovného ruchu a vyhodnocuje ich realizáciu,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3" w:name="p4-m"/>
      <w:bookmarkEnd w:id="33"/>
      <w:r w:rsidRPr="00775189">
        <w:rPr>
          <w:rFonts w:ascii="Arial" w:eastAsia="Times New Roman" w:hAnsi="Arial" w:cs="Arial"/>
          <w:b/>
          <w:bCs/>
          <w:color w:val="303030"/>
          <w:sz w:val="20"/>
          <w:lang w:eastAsia="sk-SK"/>
        </w:rPr>
        <w:t>m)</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podporuje činnosť územnej samosprávy pri rozvoji cestovného ruchu a činnosť krajských a oblastných organizácií cestovného ruchu (ďalej len „organizácie cestovného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4" w:name="p4-n"/>
      <w:bookmarkEnd w:id="34"/>
      <w:r w:rsidRPr="00775189">
        <w:rPr>
          <w:rFonts w:ascii="Arial" w:eastAsia="Times New Roman" w:hAnsi="Arial" w:cs="Arial"/>
          <w:b/>
          <w:bCs/>
          <w:color w:val="303030"/>
          <w:sz w:val="20"/>
          <w:lang w:eastAsia="sk-SK"/>
        </w:rPr>
        <w:t>n)</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zadáva úlohy subjektom výskumu cestovného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5" w:name="p4-o"/>
      <w:bookmarkEnd w:id="35"/>
      <w:r w:rsidRPr="00775189">
        <w:rPr>
          <w:rFonts w:ascii="Arial" w:eastAsia="Times New Roman" w:hAnsi="Arial" w:cs="Arial"/>
          <w:b/>
          <w:bCs/>
          <w:color w:val="303030"/>
          <w:sz w:val="20"/>
          <w:lang w:eastAsia="sk-SK"/>
        </w:rPr>
        <w:t>o)</w:t>
      </w:r>
      <w:r w:rsidRPr="00775189">
        <w:rPr>
          <w:rFonts w:ascii="Arial" w:eastAsia="Times New Roman" w:hAnsi="Arial" w:cs="Arial"/>
          <w:color w:val="000000"/>
          <w:sz w:val="20"/>
          <w:szCs w:val="20"/>
          <w:lang w:eastAsia="sk-SK"/>
        </w:rPr>
        <w:t> podieľa sa na vytváraní mechanizmu fungovania jednotnej prezentácie Slovenskej republiky v zahraničí.</w: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36" w:name="p5"/>
      <w:bookmarkEnd w:id="36"/>
      <w:r w:rsidRPr="00775189">
        <w:rPr>
          <w:rFonts w:ascii="Arial" w:eastAsia="Times New Roman" w:hAnsi="Arial" w:cs="Arial"/>
          <w:b/>
          <w:bCs/>
          <w:color w:val="FF8400"/>
          <w:sz w:val="20"/>
          <w:szCs w:val="20"/>
          <w:lang w:eastAsia="sk-SK"/>
        </w:rPr>
        <w:t>§ 5</w:t>
      </w:r>
    </w:p>
    <w:p w:rsidR="00775189" w:rsidRPr="00775189" w:rsidRDefault="00775189" w:rsidP="00775189">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Pôsobnosť vyšších územných celkov</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color w:val="000000"/>
          <w:sz w:val="20"/>
          <w:szCs w:val="20"/>
          <w:lang w:eastAsia="sk-SK"/>
        </w:rPr>
        <w:t>Vyšší územný celok v cestovnom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7" w:name="p5-a"/>
      <w:bookmarkEnd w:id="37"/>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môže založiť krajskú organizáciu a podieľa sa na jej spolufinancovaní,</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8" w:name="p5-b"/>
      <w:bookmarkEnd w:id="38"/>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spolupracuje s krajskou organizáciou pri tvorbe koncepcie rozvoja cestovného ruchu, ročného plánu aktivít a monitorovacej správy o vývoji cestovného ruchu na území kraja,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9" w:name="p5-c"/>
      <w:bookmarkEnd w:id="39"/>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vytvára podmienky na spoluprácu s podnikateľskými subjektmi pôsobiacimi na jeho území,</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40" w:name="p5-d"/>
      <w:bookmarkEnd w:id="40"/>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vytvára podmienky na osvetu a výchovu obyvateľstva k podnikaniu v cestovnom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41" w:name="p5-e"/>
      <w:bookmarkEnd w:id="41"/>
      <w:r w:rsidRPr="00775189">
        <w:rPr>
          <w:rFonts w:ascii="Arial" w:eastAsia="Times New Roman" w:hAnsi="Arial" w:cs="Arial"/>
          <w:b/>
          <w:bCs/>
          <w:color w:val="303030"/>
          <w:sz w:val="20"/>
          <w:lang w:eastAsia="sk-SK"/>
        </w:rPr>
        <w:t>e)</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spolupracuje s ústrednými orgánmi štátnej správy pri realizácii štátnej politiky cestovného ruchu v Slovenskej republike,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42" w:name="p5-f"/>
      <w:bookmarkEnd w:id="42"/>
      <w:r w:rsidRPr="00775189">
        <w:rPr>
          <w:rFonts w:ascii="Arial" w:eastAsia="Times New Roman" w:hAnsi="Arial" w:cs="Arial"/>
          <w:b/>
          <w:bCs/>
          <w:color w:val="303030"/>
          <w:sz w:val="20"/>
          <w:lang w:eastAsia="sk-SK"/>
        </w:rPr>
        <w:t>f)</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podporuje rozvoj cezhraničnej, medziregionálnej a nadnárodnej spolupráce v cestovnom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43" w:name="p5-g"/>
      <w:bookmarkEnd w:id="43"/>
      <w:r w:rsidRPr="00775189">
        <w:rPr>
          <w:rFonts w:ascii="Arial" w:eastAsia="Times New Roman" w:hAnsi="Arial" w:cs="Arial"/>
          <w:b/>
          <w:bCs/>
          <w:color w:val="303030"/>
          <w:sz w:val="20"/>
          <w:lang w:eastAsia="sk-SK"/>
        </w:rPr>
        <w:lastRenderedPageBreak/>
        <w:t>g)</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vytvára podmienky na podporné mechanizmy a nástroje, ktoré motivujú subjekty na jeho území k rozvoju cestovného ruchu, zvyšovaniu kvality služieb a konkurencieschopnosti,</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44" w:name="p5-h"/>
      <w:bookmarkEnd w:id="44"/>
      <w:r w:rsidRPr="00775189">
        <w:rPr>
          <w:rFonts w:ascii="Arial" w:eastAsia="Times New Roman" w:hAnsi="Arial" w:cs="Arial"/>
          <w:b/>
          <w:bCs/>
          <w:color w:val="303030"/>
          <w:sz w:val="20"/>
          <w:lang w:eastAsia="sk-SK"/>
        </w:rPr>
        <w:t>h)</w:t>
      </w:r>
      <w:r w:rsidRPr="00775189">
        <w:rPr>
          <w:rFonts w:ascii="Arial" w:eastAsia="Times New Roman" w:hAnsi="Arial" w:cs="Arial"/>
          <w:color w:val="000000"/>
          <w:sz w:val="20"/>
          <w:szCs w:val="20"/>
          <w:lang w:eastAsia="sk-SK"/>
        </w:rPr>
        <w:t> podieľa sa na vytváraní mechanizmu fungovania jednotnej prezentácie Slovenskej republiky v zahraničí.</w: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45" w:name="p6"/>
      <w:bookmarkEnd w:id="45"/>
      <w:r w:rsidRPr="00775189">
        <w:rPr>
          <w:rFonts w:ascii="Arial" w:eastAsia="Times New Roman" w:hAnsi="Arial" w:cs="Arial"/>
          <w:b/>
          <w:bCs/>
          <w:color w:val="FF8400"/>
          <w:sz w:val="20"/>
          <w:szCs w:val="20"/>
          <w:lang w:eastAsia="sk-SK"/>
        </w:rPr>
        <w:t>§ 6</w:t>
      </w:r>
    </w:p>
    <w:p w:rsidR="00775189" w:rsidRPr="00775189" w:rsidRDefault="00775189" w:rsidP="00775189">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Pôsobnosť obcí</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color w:val="000000"/>
          <w:sz w:val="20"/>
          <w:szCs w:val="20"/>
          <w:lang w:eastAsia="sk-SK"/>
        </w:rPr>
        <w:t>Obec v cestovnom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46" w:name="p6-a"/>
      <w:bookmarkEnd w:id="46"/>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môže iniciovať vznik oblastnej organizácie a podieľa sa na spolufinancovaní jej aktivít,</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47" w:name="p6-b"/>
      <w:bookmarkEnd w:id="47"/>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spolupracuje s organizáciami cestovného ruchu pri tvorbe koncepcie rozvoja cestovného ruchu na území obce, ročného plánu aktivít a monitorovacej správy o vývoji cestovného ruchu na území obce,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48" w:name="p6-c"/>
      <w:bookmarkEnd w:id="48"/>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tvorí programy, plány, stratégie a koncepcie rozvoja cestovného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49" w:name="p6-d"/>
      <w:bookmarkEnd w:id="49"/>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vytvára vlastné finančné zdroje na realizáciu aktivít v cestovnom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50" w:name="p6-e"/>
      <w:bookmarkEnd w:id="50"/>
      <w:r w:rsidRPr="00775189">
        <w:rPr>
          <w:rFonts w:ascii="Arial" w:eastAsia="Times New Roman" w:hAnsi="Arial" w:cs="Arial"/>
          <w:b/>
          <w:bCs/>
          <w:color w:val="303030"/>
          <w:sz w:val="20"/>
          <w:lang w:eastAsia="sk-SK"/>
        </w:rPr>
        <w:t>e)</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buduje infraštruktúru podporujúcu aktivity v cestovnom ruchu, ktorá spadá do pôsobnosti obce,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51" w:name="p6-f"/>
      <w:bookmarkEnd w:id="51"/>
      <w:r w:rsidRPr="00775189">
        <w:rPr>
          <w:rFonts w:ascii="Arial" w:eastAsia="Times New Roman" w:hAnsi="Arial" w:cs="Arial"/>
          <w:b/>
          <w:bCs/>
          <w:color w:val="303030"/>
          <w:sz w:val="20"/>
          <w:lang w:eastAsia="sk-SK"/>
        </w:rPr>
        <w:t>f)</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sústreďuje štatistické údaje o cestovnom ruchu v obci,</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52" w:name="p6-g"/>
      <w:bookmarkEnd w:id="52"/>
      <w:r w:rsidRPr="00775189">
        <w:rPr>
          <w:rFonts w:ascii="Arial" w:eastAsia="Times New Roman" w:hAnsi="Arial" w:cs="Arial"/>
          <w:b/>
          <w:bCs/>
          <w:color w:val="303030"/>
          <w:sz w:val="20"/>
          <w:lang w:eastAsia="sk-SK"/>
        </w:rPr>
        <w:t>g)</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spolupracuje s ústrednými orgánmi štátnej správy a s orgánmi vyššieho územného celku pri realizácii štátnej politiky cestovného ruchu v Slovenskej republike,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53" w:name="p6-h"/>
      <w:bookmarkEnd w:id="53"/>
      <w:r w:rsidRPr="00775189">
        <w:rPr>
          <w:rFonts w:ascii="Arial" w:eastAsia="Times New Roman" w:hAnsi="Arial" w:cs="Arial"/>
          <w:b/>
          <w:bCs/>
          <w:color w:val="303030"/>
          <w:sz w:val="20"/>
          <w:lang w:eastAsia="sk-SK"/>
        </w:rPr>
        <w:t>h)</w:t>
      </w:r>
      <w:r w:rsidRPr="00775189">
        <w:rPr>
          <w:rFonts w:ascii="Arial" w:eastAsia="Times New Roman" w:hAnsi="Arial" w:cs="Arial"/>
          <w:color w:val="000000"/>
          <w:sz w:val="20"/>
          <w:szCs w:val="20"/>
          <w:lang w:eastAsia="sk-SK"/>
        </w:rPr>
        <w:t> podieľa sa na uplatňovaní mechanizmu fungovania jednotnej prezentácie Slovenskej republiky v zahraničí.</w: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54" w:name="p7"/>
      <w:bookmarkEnd w:id="54"/>
      <w:r w:rsidRPr="00775189">
        <w:rPr>
          <w:rFonts w:ascii="Arial" w:eastAsia="Times New Roman" w:hAnsi="Arial" w:cs="Arial"/>
          <w:b/>
          <w:bCs/>
          <w:color w:val="FF8400"/>
          <w:sz w:val="20"/>
          <w:szCs w:val="20"/>
          <w:lang w:eastAsia="sk-SK"/>
        </w:rPr>
        <w:t>§ 7</w:t>
      </w:r>
    </w:p>
    <w:p w:rsidR="00775189" w:rsidRPr="00775189" w:rsidRDefault="00775189" w:rsidP="00775189">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Agentúra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55" w:name="p7-1"/>
      <w:bookmarkEnd w:id="55"/>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Agentúra je príspevková organizácia</w:t>
      </w:r>
      <w:hyperlink r:id="rId36" w:anchor="f6848654" w:history="1">
        <w:r w:rsidRPr="00775189">
          <w:rPr>
            <w:rFonts w:ascii="Arial" w:eastAsia="Times New Roman" w:hAnsi="Arial" w:cs="Arial"/>
            <w:b/>
            <w:bCs/>
            <w:color w:val="05507A"/>
            <w:sz w:val="20"/>
            <w:u w:val="single"/>
            <w:vertAlign w:val="superscript"/>
            <w:lang w:eastAsia="sk-SK"/>
          </w:rPr>
          <w:t>1</w:t>
        </w:r>
        <w:r w:rsidRPr="00775189">
          <w:rPr>
            <w:rFonts w:ascii="Arial" w:eastAsia="Times New Roman" w:hAnsi="Arial" w:cs="Arial"/>
            <w:b/>
            <w:bCs/>
            <w:color w:val="05507A"/>
            <w:sz w:val="20"/>
            <w:u w:val="single"/>
            <w:lang w:eastAsia="sk-SK"/>
          </w:rPr>
          <w:t>)</w:t>
        </w:r>
      </w:hyperlink>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zriadená ministerstvom, ktorej činnosť je zameraná na propagáciu a prezentáciu Slovenskej republiky doma aj v zahraničí ako cieľovej krajiny cestovného ruchu. Agentúra je financovaná z rozpočtovej kapitoly ministerstva.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56" w:name="p7-2"/>
      <w:bookmarkEnd w:id="56"/>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Štatutárnym orgánom agentúry je generálny riaditeľ. Návrh kandidáta na generálneho riaditeľa predkladá minister dopravy, výstavby a regionálneho rozvoja Slovenskej republiky (ďalej len „minister“) na schválenie Rade agentúry. Schváleného kandidáta vymenúva a so súhlasom Rady agentúry odvoláva minister. Funkčné obdobie generálneho riaditeľa agentúry je päť rokov odo dňa vymenovania do funkcie. Tá istá osoba môže vykonávať funkciu generálneho riaditeľa agentúry najviac dve po sebe nasledujúce funkčné obdobia.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57" w:name="p7-3"/>
      <w:bookmarkEnd w:id="57"/>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Agentúra koordinuje vypracovanie návrhu a realizácie propagácie a prezentácie Slovenskej republiky ako cieľovej krajiny cestovného ruchu podľa zásad jednotnej prezentácie Slovenskej republiky v zahraničí.</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58" w:name="p7-4"/>
      <w:bookmarkEnd w:id="58"/>
      <w:r w:rsidRPr="00775189">
        <w:rPr>
          <w:rFonts w:ascii="Arial" w:eastAsia="Times New Roman" w:hAnsi="Arial" w:cs="Arial"/>
          <w:b/>
          <w:bCs/>
          <w:color w:val="303030"/>
          <w:sz w:val="20"/>
          <w:lang w:eastAsia="sk-SK"/>
        </w:rPr>
        <w:t>(4)</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Na zabezpečenie svojej činnosti môže agentúra zriaďovať svoje zahraničné zastúpenia a vnútroštátne regionálne pracoviská.</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59" w:name="p7-5"/>
      <w:bookmarkEnd w:id="59"/>
      <w:r w:rsidRPr="00775189">
        <w:rPr>
          <w:rFonts w:ascii="Arial" w:eastAsia="Times New Roman" w:hAnsi="Arial" w:cs="Arial"/>
          <w:b/>
          <w:bCs/>
          <w:color w:val="303030"/>
          <w:sz w:val="20"/>
          <w:lang w:eastAsia="sk-SK"/>
        </w:rPr>
        <w:t>(5)</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Regionálne pracoviská agentúry zabezpečujú zber a výmenu územných údajov, komunikáciu s partnermi, podieľajú sa na marketingovej podpore predaja produktov cestovného ruchu regionálneho a národného charakteru a plnia na území príslušných regiónov úlohy, ktoré vyplývajú zo schválených koncepčných dokumentov cestovného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60" w:name="p7-6"/>
      <w:bookmarkEnd w:id="60"/>
      <w:r w:rsidRPr="00775189">
        <w:rPr>
          <w:rFonts w:ascii="Arial" w:eastAsia="Times New Roman" w:hAnsi="Arial" w:cs="Arial"/>
          <w:b/>
          <w:bCs/>
          <w:color w:val="303030"/>
          <w:sz w:val="20"/>
          <w:lang w:eastAsia="sk-SK"/>
        </w:rPr>
        <w:t>(6)</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Agentúra vykonáva podpornú a koordinačnú činnosť pre organizácie cestovného ruchu. Podrobnosti o organizácii a činnosti agentúry upraví štatút agentúry, ktorý schvaľuje ministerstvo.</w: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61" w:name="p7a"/>
      <w:bookmarkEnd w:id="61"/>
      <w:r w:rsidRPr="00775189">
        <w:rPr>
          <w:rFonts w:ascii="Arial" w:eastAsia="Times New Roman" w:hAnsi="Arial" w:cs="Arial"/>
          <w:b/>
          <w:bCs/>
          <w:color w:val="FF8400"/>
          <w:sz w:val="20"/>
          <w:szCs w:val="20"/>
          <w:lang w:eastAsia="sk-SK"/>
        </w:rPr>
        <w:t>§ 7a</w:t>
      </w:r>
    </w:p>
    <w:p w:rsidR="00775189" w:rsidRPr="00775189" w:rsidRDefault="00775189" w:rsidP="00775189">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Rada agentúry</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62" w:name="p7a-1"/>
      <w:bookmarkEnd w:id="62"/>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Minister zriaďuje Radu agentúry (ďalej len „rada“) ako svoj poradný a kontrolný orgán pre otázky činnosti a hospodárenia agentúry.</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63" w:name="p7a-2"/>
      <w:bookmarkEnd w:id="63"/>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Rada má jedenásť členov. Predsedom a členom rady je zástupca ministerstva, ktorého vymenúva a odvoláva minister. Minister vymenúva a odvoláva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64" w:name="p7a-2-a"/>
      <w:bookmarkEnd w:id="64"/>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jedného člena rady na návrh príslušného výboru Národnej rady Slovenskej republiky,</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65" w:name="p7a-2-b"/>
      <w:bookmarkEnd w:id="65"/>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jedného člena rady na návrh akademických obcí vysokých škôl s katedrou cestovného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66" w:name="p7a-2-c"/>
      <w:bookmarkEnd w:id="66"/>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jedného člena rady na návrh krajských organizácií,</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67" w:name="p7a-2-d"/>
      <w:bookmarkEnd w:id="67"/>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jedného člena rady na návrh Združenia miest a obcí Slovenska,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68" w:name="p7a-2-e"/>
      <w:bookmarkEnd w:id="68"/>
      <w:r w:rsidRPr="00775189">
        <w:rPr>
          <w:rFonts w:ascii="Arial" w:eastAsia="Times New Roman" w:hAnsi="Arial" w:cs="Arial"/>
          <w:b/>
          <w:bCs/>
          <w:color w:val="303030"/>
          <w:sz w:val="20"/>
          <w:lang w:eastAsia="sk-SK"/>
        </w:rPr>
        <w:t>e)</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dvoch členov rady na návrh profesijných zväzov cestovného ruchu na Slovensku 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69" w:name="p7a-2-f"/>
      <w:bookmarkEnd w:id="69"/>
      <w:r w:rsidRPr="00775189">
        <w:rPr>
          <w:rFonts w:ascii="Arial" w:eastAsia="Times New Roman" w:hAnsi="Arial" w:cs="Arial"/>
          <w:b/>
          <w:bCs/>
          <w:color w:val="303030"/>
          <w:sz w:val="20"/>
          <w:lang w:eastAsia="sk-SK"/>
        </w:rPr>
        <w:t>f)</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štyroch členov rady na návrh oblastných organizácií.</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70" w:name="p7a-3"/>
      <w:bookmarkEnd w:id="70"/>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Ďalšie podrobnosti o organizácii a činnosti rady upraví štatút rady, ktorý vydá ministerstvo.</w:t>
      </w:r>
    </w:p>
    <w:p w:rsidR="00775189" w:rsidRPr="00775189" w:rsidRDefault="00775189" w:rsidP="00775189">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Krajská organizácia</w: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71" w:name="p8"/>
      <w:bookmarkEnd w:id="71"/>
      <w:r w:rsidRPr="00775189">
        <w:rPr>
          <w:rFonts w:ascii="Arial" w:eastAsia="Times New Roman" w:hAnsi="Arial" w:cs="Arial"/>
          <w:b/>
          <w:bCs/>
          <w:color w:val="FF8400"/>
          <w:sz w:val="20"/>
          <w:szCs w:val="20"/>
          <w:lang w:eastAsia="sk-SK"/>
        </w:rPr>
        <w:t>§ 8</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72" w:name="p8-1"/>
      <w:bookmarkEnd w:id="72"/>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Krajská organizácia je právnická osoba založená podľa tohto zákona, ktorá podporuje a vytvára podmienky na rozvoj cestovného ruchu na území kraja a chráni záujmy svojich členov.</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73" w:name="p8-2"/>
      <w:bookmarkEnd w:id="73"/>
      <w:r w:rsidRPr="00775189">
        <w:rPr>
          <w:rFonts w:ascii="Arial" w:eastAsia="Times New Roman" w:hAnsi="Arial" w:cs="Arial"/>
          <w:b/>
          <w:bCs/>
          <w:color w:val="303030"/>
          <w:sz w:val="20"/>
          <w:lang w:eastAsia="sk-SK"/>
        </w:rPr>
        <w:lastRenderedPageBreak/>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Členmi krajskej organizácie sú vyšší územný celok a najmenej jedna oblastná organizácia pôsobiaca na jeho území založená podľa tohto zákona.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74" w:name="p8-3"/>
      <w:bookmarkEnd w:id="74"/>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Výnosy krajskej organizácie sú jej príjmami a nerozdeľujú sa medzi členov.</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75" w:name="p8-4"/>
      <w:bookmarkEnd w:id="75"/>
      <w:r w:rsidRPr="00775189">
        <w:rPr>
          <w:rFonts w:ascii="Arial" w:eastAsia="Times New Roman" w:hAnsi="Arial" w:cs="Arial"/>
          <w:b/>
          <w:bCs/>
          <w:color w:val="303030"/>
          <w:sz w:val="20"/>
          <w:lang w:eastAsia="sk-SK"/>
        </w:rPr>
        <w:t>(4)</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Ak oblastná organizácia vznikne neskôr ako krajská organizácia, môže sa stať jej členom schválením jej členstva krajskou organizáciou, pristúpením k zakladateľskej zmluve a stanovám a zapísaním do zoznamu členov krajskej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76" w:name="p8-5"/>
      <w:bookmarkEnd w:id="76"/>
      <w:r w:rsidRPr="00775189">
        <w:rPr>
          <w:rFonts w:ascii="Arial" w:eastAsia="Times New Roman" w:hAnsi="Arial" w:cs="Arial"/>
          <w:b/>
          <w:bCs/>
          <w:color w:val="303030"/>
          <w:sz w:val="20"/>
          <w:lang w:eastAsia="sk-SK"/>
        </w:rPr>
        <w:t>(5)</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Členský príspevok oblastnej organizácie krajskej organizácii je najmenej 10 % z členských príspevkov získaných oblastnou organizáciou od obcí a podnikateľských subjektov</w:t>
      </w:r>
      <w:hyperlink r:id="rId37" w:anchor="f6848655" w:history="1">
        <w:r w:rsidRPr="00775189">
          <w:rPr>
            <w:rFonts w:ascii="Arial" w:eastAsia="Times New Roman" w:hAnsi="Arial" w:cs="Arial"/>
            <w:b/>
            <w:bCs/>
            <w:color w:val="05507A"/>
            <w:sz w:val="20"/>
            <w:u w:val="single"/>
            <w:vertAlign w:val="superscript"/>
            <w:lang w:eastAsia="sk-SK"/>
          </w:rPr>
          <w:t>2</w:t>
        </w:r>
        <w:r w:rsidRPr="00775189">
          <w:rPr>
            <w:rFonts w:ascii="Arial" w:eastAsia="Times New Roman" w:hAnsi="Arial" w:cs="Arial"/>
            <w:b/>
            <w:bCs/>
            <w:color w:val="05507A"/>
            <w:sz w:val="20"/>
            <w:u w:val="single"/>
            <w:lang w:eastAsia="sk-SK"/>
          </w:rPr>
          <w:t>)</w:t>
        </w:r>
      </w:hyperlink>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 predchádzajúcom kalendárnom roku.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77" w:name="p8-6"/>
      <w:bookmarkEnd w:id="77"/>
      <w:r w:rsidRPr="00775189">
        <w:rPr>
          <w:rFonts w:ascii="Arial" w:eastAsia="Times New Roman" w:hAnsi="Arial" w:cs="Arial"/>
          <w:b/>
          <w:bCs/>
          <w:color w:val="303030"/>
          <w:sz w:val="20"/>
          <w:lang w:eastAsia="sk-SK"/>
        </w:rPr>
        <w:t>(6)</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Na území vyššieho územného celku môže pôsobiť len jedna krajská organizácia registrovaná podľa tohto zákona.</w:t>
      </w:r>
    </w:p>
    <w:p w:rsidR="00775189" w:rsidRPr="00775189" w:rsidRDefault="00775189" w:rsidP="00775189">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Založenie a vznik krajskej organizácie</w: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78" w:name="p9"/>
      <w:bookmarkEnd w:id="78"/>
      <w:r w:rsidRPr="00775189">
        <w:rPr>
          <w:rFonts w:ascii="Arial" w:eastAsia="Times New Roman" w:hAnsi="Arial" w:cs="Arial"/>
          <w:b/>
          <w:bCs/>
          <w:color w:val="FF8400"/>
          <w:sz w:val="20"/>
          <w:szCs w:val="20"/>
          <w:lang w:eastAsia="sk-SK"/>
        </w:rPr>
        <w:t>§ 9</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79" w:name="p9-1"/>
      <w:bookmarkEnd w:id="79"/>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Krajská organizácia sa zakladá zakladateľskou zmluvou a schválením jej založenia na ustanovujúcom valnom zhromaždení.</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80" w:name="p9-2"/>
      <w:bookmarkEnd w:id="80"/>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Ustanovujúce valné zhromaždenie zvolá predseda vyššieho územného celku alebo ním poverený zástupca.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81" w:name="p9-3"/>
      <w:bookmarkEnd w:id="81"/>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Na ustanovujúcom valnom zhromaždení predseda vyššieho územného celku alebo ním poverený zástupca predloží návrh stanov a zloženia orgánov krajskej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82" w:name="p9-4"/>
      <w:bookmarkEnd w:id="82"/>
      <w:r w:rsidRPr="00775189">
        <w:rPr>
          <w:rFonts w:ascii="Arial" w:eastAsia="Times New Roman" w:hAnsi="Arial" w:cs="Arial"/>
          <w:b/>
          <w:bCs/>
          <w:color w:val="303030"/>
          <w:sz w:val="20"/>
          <w:lang w:eastAsia="sk-SK"/>
        </w:rPr>
        <w:t>(4)</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Stanovy krajskej organizácie a prílohy k nim obsahujú</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83" w:name="p9-4-a"/>
      <w:bookmarkEnd w:id="83"/>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uznesenie zastupiteľstva vyššieho územného celku o súhlase s jej vznikom a členstvom vyššieho územného celku v nej,</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84" w:name="p9-4-b"/>
      <w:bookmarkEnd w:id="84"/>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názov a sídlo krajskej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85" w:name="p9-4-c"/>
      <w:bookmarkEnd w:id="85"/>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predmet jej činnosti,</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86" w:name="p9-4-d"/>
      <w:bookmarkEnd w:id="86"/>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orgány krajskej organizácie, ich pôsobnosť a spôsob rozhodovania,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87" w:name="p9-4-e"/>
      <w:bookmarkEnd w:id="87"/>
      <w:r w:rsidRPr="00775189">
        <w:rPr>
          <w:rFonts w:ascii="Arial" w:eastAsia="Times New Roman" w:hAnsi="Arial" w:cs="Arial"/>
          <w:b/>
          <w:bCs/>
          <w:color w:val="303030"/>
          <w:sz w:val="20"/>
          <w:lang w:eastAsia="sk-SK"/>
        </w:rPr>
        <w:t>e)</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podrobnosti o prijímaní nových členov, vedení zoznamu členov, o zániku členstva, členskom príspevku a spôsobe stanovenia jeho výšky,</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88" w:name="p9-4-f"/>
      <w:bookmarkEnd w:id="88"/>
      <w:r w:rsidRPr="00775189">
        <w:rPr>
          <w:rFonts w:ascii="Arial" w:eastAsia="Times New Roman" w:hAnsi="Arial" w:cs="Arial"/>
          <w:b/>
          <w:bCs/>
          <w:color w:val="303030"/>
          <w:sz w:val="20"/>
          <w:lang w:eastAsia="sk-SK"/>
        </w:rPr>
        <w:t>f)</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práva a povinnosti členov,</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89" w:name="p9-4-g"/>
      <w:bookmarkEnd w:id="89"/>
      <w:r w:rsidRPr="00775189">
        <w:rPr>
          <w:rFonts w:ascii="Arial" w:eastAsia="Times New Roman" w:hAnsi="Arial" w:cs="Arial"/>
          <w:b/>
          <w:bCs/>
          <w:color w:val="303030"/>
          <w:sz w:val="20"/>
          <w:lang w:eastAsia="sk-SK"/>
        </w:rPr>
        <w:t>g)</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zásady hospodárenia.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90" w:name="p9-5"/>
      <w:bookmarkEnd w:id="90"/>
      <w:r w:rsidRPr="00775189">
        <w:rPr>
          <w:rFonts w:ascii="Arial" w:eastAsia="Times New Roman" w:hAnsi="Arial" w:cs="Arial"/>
          <w:b/>
          <w:bCs/>
          <w:color w:val="303030"/>
          <w:sz w:val="20"/>
          <w:lang w:eastAsia="sk-SK"/>
        </w:rPr>
        <w:t>(5)</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 ustanovujúcom valnom zhromaždení krajskej organizácie sa vyhotoví zápisnica, ktorá musí byť podpísaná všetkými zakladajúcimi členmi.</w: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91" w:name="p10"/>
      <w:bookmarkEnd w:id="91"/>
      <w:r w:rsidRPr="00775189">
        <w:rPr>
          <w:rFonts w:ascii="Arial" w:eastAsia="Times New Roman" w:hAnsi="Arial" w:cs="Arial"/>
          <w:b/>
          <w:bCs/>
          <w:color w:val="FF8400"/>
          <w:sz w:val="20"/>
          <w:szCs w:val="20"/>
          <w:lang w:eastAsia="sk-SK"/>
        </w:rPr>
        <w:t>§ 10</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92" w:name="p10-1"/>
      <w:bookmarkEnd w:id="92"/>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Krajská organizácia vzniká dňom zápisu do registra. Návrh na registráciu krajskej organizácie podávajú jej zakladajúci členovia ministerstvu. K návrhu priložia stanovy krajskej organizácie v dvoch vyhotoveniach, zakladateľskú zmluvu a zápisnicu z ustanovujúceho valného zhromaždenia.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93" w:name="p10-2"/>
      <w:bookmarkEnd w:id="93"/>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Konanie o registrácii sa začne dňom, keď bol ministerstvu doručený návrh na začatie registrácie.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94" w:name="p10-3"/>
      <w:bookmarkEnd w:id="94"/>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Ak návrh na registráciu nemá náležitosti podľa odseku 1, stanovy nie sú v súlade s týmto zákonom, alebo ak pod rovnakým názvom je už registrovaná iná krajská organizácia, ministerstvo do piatich pracovných dní vyzve zakladajúcich členov krajskej organizácie, aby v stanovenej lehote odstránili nedostatky a konanie o registrácii preruší.</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95" w:name="p10-4"/>
      <w:bookmarkEnd w:id="95"/>
      <w:r w:rsidRPr="00775189">
        <w:rPr>
          <w:rFonts w:ascii="Arial" w:eastAsia="Times New Roman" w:hAnsi="Arial" w:cs="Arial"/>
          <w:b/>
          <w:bCs/>
          <w:color w:val="303030"/>
          <w:sz w:val="20"/>
          <w:lang w:eastAsia="sk-SK"/>
        </w:rPr>
        <w:t>(4)</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Ministerstvo registráciu odmietne, ak zakladajúci členovia krajskej organizácie v stanovenej lehote podľa odseku 3 neodstránia nedostatky. Rozhodnutie o odmietnutí registrácie ministerstvo oznámi do desiatich pracovných dní zakladajúcim členom krajskej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96" w:name="p10-5"/>
      <w:bookmarkEnd w:id="96"/>
      <w:r w:rsidRPr="00775189">
        <w:rPr>
          <w:rFonts w:ascii="Arial" w:eastAsia="Times New Roman" w:hAnsi="Arial" w:cs="Arial"/>
          <w:b/>
          <w:bCs/>
          <w:color w:val="303030"/>
          <w:sz w:val="20"/>
          <w:lang w:eastAsia="sk-SK"/>
        </w:rPr>
        <w:t>(5)</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Proti rozhodnutiu o odmietnutí registrácie môžu zakladajúci členovia krajskej organizácie podať do 30 dní od jeho doručenia opravný prostriedok na krajský súd príslušný podľa sídla krajskej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97" w:name="p10-6"/>
      <w:bookmarkEnd w:id="97"/>
      <w:r w:rsidRPr="00775189">
        <w:rPr>
          <w:rFonts w:ascii="Arial" w:eastAsia="Times New Roman" w:hAnsi="Arial" w:cs="Arial"/>
          <w:b/>
          <w:bCs/>
          <w:color w:val="303030"/>
          <w:sz w:val="20"/>
          <w:lang w:eastAsia="sk-SK"/>
        </w:rPr>
        <w:t>(6)</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Ak ministerstvo nezistí dôvod na odmietnutie registrácie, vykoná do 10 pracovných dní registráciu a zašle zakladajúcim členom krajskej organizácie jedno vyhotovenie stanov, na ktorom vyznačí deň registrácie. O registrácii sa rozhodnutie nevydáva.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98" w:name="p10-7"/>
      <w:bookmarkEnd w:id="98"/>
      <w:r w:rsidRPr="00775189">
        <w:rPr>
          <w:rFonts w:ascii="Arial" w:eastAsia="Times New Roman" w:hAnsi="Arial" w:cs="Arial"/>
          <w:b/>
          <w:bCs/>
          <w:color w:val="303030"/>
          <w:sz w:val="20"/>
          <w:lang w:eastAsia="sk-SK"/>
        </w:rPr>
        <w:t>(7)</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Vznik krajskej organizácie, jej názov, sídlo a predmet činnosti oznámi ministerstvo do 10 pracovných dní odo dňa registrácie Štatistickému úradu Slovenskej republiky (ďalej len „štatistický úrad“).</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99" w:name="p10-8"/>
      <w:bookmarkEnd w:id="99"/>
      <w:r w:rsidRPr="00775189">
        <w:rPr>
          <w:rFonts w:ascii="Arial" w:eastAsia="Times New Roman" w:hAnsi="Arial" w:cs="Arial"/>
          <w:b/>
          <w:bCs/>
          <w:color w:val="303030"/>
          <w:sz w:val="20"/>
          <w:lang w:eastAsia="sk-SK"/>
        </w:rPr>
        <w:t>(8)</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Krajská organizácia je povinná ministerstvu bezodkladne nahlásiť identifikačné číslo, ktoré jej pridelí štatistický úrad.</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00" w:name="p10-9"/>
      <w:bookmarkEnd w:id="100"/>
      <w:r w:rsidRPr="00775189">
        <w:rPr>
          <w:rFonts w:ascii="Arial" w:eastAsia="Times New Roman" w:hAnsi="Arial" w:cs="Arial"/>
          <w:b/>
          <w:bCs/>
          <w:color w:val="303030"/>
          <w:sz w:val="20"/>
          <w:lang w:eastAsia="sk-SK"/>
        </w:rPr>
        <w:t>(9)</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Zmenu stanov oznámi krajská organizácia písomne ministerstvu do 15 pracovných dní od ich schválenia; k oznámeniu pripojí dve vyhotovenia stanov obsahujúcich zmeny.</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01" w:name="p10-10"/>
      <w:bookmarkEnd w:id="101"/>
      <w:r w:rsidRPr="00775189">
        <w:rPr>
          <w:rFonts w:ascii="Arial" w:eastAsia="Times New Roman" w:hAnsi="Arial" w:cs="Arial"/>
          <w:b/>
          <w:bCs/>
          <w:color w:val="303030"/>
          <w:sz w:val="20"/>
          <w:lang w:eastAsia="sk-SK"/>
        </w:rPr>
        <w:t>(10)</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 xml:space="preserve">Ak zmena stanov nie je v súlade s týmto zákonom, ministerstvo do 5 pracovných dní vyzve krajskú organizáciu na odstránenie nedostatkov. Krajská organizácia je povinná tieto nedostatky </w:t>
      </w:r>
      <w:r w:rsidRPr="00775189">
        <w:rPr>
          <w:rFonts w:ascii="Arial" w:eastAsia="Times New Roman" w:hAnsi="Arial" w:cs="Arial"/>
          <w:color w:val="000000"/>
          <w:sz w:val="20"/>
          <w:szCs w:val="20"/>
          <w:lang w:eastAsia="sk-SK"/>
        </w:rPr>
        <w:lastRenderedPageBreak/>
        <w:t>odstrániť do 30 dní odo dňa doručenia výzvy a v lehote ďalších 10 pracovných dní o tom upovedomí ministerstvo. Ak tak neurobí, ministerstvo vykoná výmaz krajskej organizácie z registra.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02" w:name="p10-11"/>
      <w:bookmarkEnd w:id="102"/>
      <w:r w:rsidRPr="00775189">
        <w:rPr>
          <w:rFonts w:ascii="Arial" w:eastAsia="Times New Roman" w:hAnsi="Arial" w:cs="Arial"/>
          <w:b/>
          <w:bCs/>
          <w:color w:val="303030"/>
          <w:sz w:val="20"/>
          <w:lang w:eastAsia="sk-SK"/>
        </w:rPr>
        <w:t>(11)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Zmenu údajov v stanovách podľa</w:t>
      </w:r>
      <w:r w:rsidRPr="00775189">
        <w:rPr>
          <w:rFonts w:ascii="Arial" w:eastAsia="Times New Roman" w:hAnsi="Arial" w:cs="Arial"/>
          <w:color w:val="000000"/>
          <w:sz w:val="20"/>
          <w:lang w:eastAsia="sk-SK"/>
        </w:rPr>
        <w:t> </w:t>
      </w:r>
      <w:hyperlink r:id="rId38" w:anchor="f6848372" w:history="1">
        <w:r w:rsidRPr="00775189">
          <w:rPr>
            <w:rFonts w:ascii="Arial" w:eastAsia="Times New Roman" w:hAnsi="Arial" w:cs="Arial"/>
            <w:color w:val="05507A"/>
            <w:sz w:val="20"/>
            <w:u w:val="single"/>
            <w:lang w:eastAsia="sk-SK"/>
          </w:rPr>
          <w:t>§ 9 ods. 4</w:t>
        </w:r>
      </w:hyperlink>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oznámi ministerstvo štatistickému úradu do 10 pracovných dní odo dňa doručenia písomného oznámenia o zmene stanov krajskej organizácie.</w: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103" w:name="p11"/>
      <w:bookmarkEnd w:id="103"/>
      <w:r w:rsidRPr="00775189">
        <w:rPr>
          <w:rFonts w:ascii="Arial" w:eastAsia="Times New Roman" w:hAnsi="Arial" w:cs="Arial"/>
          <w:b/>
          <w:bCs/>
          <w:color w:val="FF8400"/>
          <w:sz w:val="20"/>
          <w:szCs w:val="20"/>
          <w:lang w:eastAsia="sk-SK"/>
        </w:rPr>
        <w:t>§ 11</w:t>
      </w:r>
    </w:p>
    <w:p w:rsidR="00775189" w:rsidRPr="00775189" w:rsidRDefault="00775189" w:rsidP="00775189">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Práva a povinnosti krajskej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color w:val="000000"/>
          <w:sz w:val="20"/>
          <w:szCs w:val="20"/>
          <w:lang w:eastAsia="sk-SK"/>
        </w:rPr>
        <w:t>Krajská organizácia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04" w:name="p11-a"/>
      <w:bookmarkEnd w:id="104"/>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vykonáva činnosť podľa stanov a v súlade so strategickými dokumentmi vyšších územných celkov,</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05" w:name="p11-b"/>
      <w:bookmarkEnd w:id="105"/>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podporuje činnosť svojich členov pri tvorbe a realizácii koncepcie rozvoja cestovného ruchu na území vyššieho územného celku,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06" w:name="p11-c"/>
      <w:bookmarkEnd w:id="106"/>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tvorí a realizuje marketing a propagáciu cestovného ruchu pre svojich členov doma a v zahraničí,</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07" w:name="p11-d"/>
      <w:bookmarkEnd w:id="107"/>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presadzuje spoločné záujmy svojich členov,</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08" w:name="p11-e"/>
      <w:bookmarkEnd w:id="108"/>
      <w:r w:rsidRPr="00775189">
        <w:rPr>
          <w:rFonts w:ascii="Arial" w:eastAsia="Times New Roman" w:hAnsi="Arial" w:cs="Arial"/>
          <w:b/>
          <w:bCs/>
          <w:color w:val="303030"/>
          <w:sz w:val="20"/>
          <w:lang w:eastAsia="sk-SK"/>
        </w:rPr>
        <w:t>e)</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pri svojej činnosti spolupracuje s orgánmi vyššieho územného celku,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09" w:name="p11-f"/>
      <w:bookmarkEnd w:id="109"/>
      <w:r w:rsidRPr="00775189">
        <w:rPr>
          <w:rFonts w:ascii="Arial" w:eastAsia="Times New Roman" w:hAnsi="Arial" w:cs="Arial"/>
          <w:b/>
          <w:bCs/>
          <w:color w:val="303030"/>
          <w:sz w:val="20"/>
          <w:lang w:eastAsia="sk-SK"/>
        </w:rPr>
        <w:t>f)</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podporuje kultúrny, spoločenský a športový život a zachovanie prírodného a kultúrneho dedičstva,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10" w:name="p11-g"/>
      <w:bookmarkEnd w:id="110"/>
      <w:r w:rsidRPr="00775189">
        <w:rPr>
          <w:rFonts w:ascii="Arial" w:eastAsia="Times New Roman" w:hAnsi="Arial" w:cs="Arial"/>
          <w:b/>
          <w:bCs/>
          <w:color w:val="303030"/>
          <w:sz w:val="20"/>
          <w:lang w:eastAsia="sk-SK"/>
        </w:rPr>
        <w:t>g)</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organizuje podujatia pre obyvateľov a návštevníkov,</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11" w:name="p11-h"/>
      <w:bookmarkEnd w:id="111"/>
      <w:r w:rsidRPr="00775189">
        <w:rPr>
          <w:rFonts w:ascii="Arial" w:eastAsia="Times New Roman" w:hAnsi="Arial" w:cs="Arial"/>
          <w:b/>
          <w:bCs/>
          <w:color w:val="303030"/>
          <w:sz w:val="20"/>
          <w:lang w:eastAsia="sk-SK"/>
        </w:rPr>
        <w:t>h)</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poskytuje svojim členom poradensko-konzultačné služby,</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12" w:name="p11-i"/>
      <w:bookmarkEnd w:id="112"/>
      <w:r w:rsidRPr="00775189">
        <w:rPr>
          <w:rFonts w:ascii="Arial" w:eastAsia="Times New Roman" w:hAnsi="Arial" w:cs="Arial"/>
          <w:b/>
          <w:bCs/>
          <w:color w:val="303030"/>
          <w:sz w:val="20"/>
          <w:lang w:eastAsia="sk-SK"/>
        </w:rPr>
        <w:t>i)</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presadzuje trvalo udržateľný rozvoj cestovného ruchu tak, aby sa chránilo a zachovávalo životné prostredie a rešpektoval sa spôsob života miestneho obyvateľstva a vlastnícke práva,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13" w:name="p11-j"/>
      <w:bookmarkEnd w:id="113"/>
      <w:r w:rsidRPr="00775189">
        <w:rPr>
          <w:rFonts w:ascii="Arial" w:eastAsia="Times New Roman" w:hAnsi="Arial" w:cs="Arial"/>
          <w:b/>
          <w:bCs/>
          <w:color w:val="303030"/>
          <w:sz w:val="20"/>
          <w:lang w:eastAsia="sk-SK"/>
        </w:rPr>
        <w:t>j)</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spolupracuje pri zostavovaní a realizácii koncepcie rozvoja cestovného ruchu vyššieho územného celku,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14" w:name="p11-k"/>
      <w:bookmarkEnd w:id="114"/>
      <w:r w:rsidRPr="00775189">
        <w:rPr>
          <w:rFonts w:ascii="Arial" w:eastAsia="Times New Roman" w:hAnsi="Arial" w:cs="Arial"/>
          <w:b/>
          <w:bCs/>
          <w:color w:val="303030"/>
          <w:sz w:val="20"/>
          <w:lang w:eastAsia="sk-SK"/>
        </w:rPr>
        <w:t>k)</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 spolupráci s orgánmi vyššieho územného celku vypracúva a realizuje ročný plán aktivít krajskej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15" w:name="p11-l"/>
      <w:bookmarkEnd w:id="115"/>
      <w:r w:rsidRPr="00775189">
        <w:rPr>
          <w:rFonts w:ascii="Arial" w:eastAsia="Times New Roman" w:hAnsi="Arial" w:cs="Arial"/>
          <w:b/>
          <w:bCs/>
          <w:color w:val="303030"/>
          <w:sz w:val="20"/>
          <w:lang w:eastAsia="sk-SK"/>
        </w:rPr>
        <w:t>l)</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vypracúva rozpočet, ktorý schvaľuje najvyšší orgán krajskej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16" w:name="p11-m"/>
      <w:bookmarkEnd w:id="116"/>
      <w:r w:rsidRPr="00775189">
        <w:rPr>
          <w:rFonts w:ascii="Arial" w:eastAsia="Times New Roman" w:hAnsi="Arial" w:cs="Arial"/>
          <w:b/>
          <w:bCs/>
          <w:color w:val="303030"/>
          <w:sz w:val="20"/>
          <w:lang w:eastAsia="sk-SK"/>
        </w:rPr>
        <w:t>m)</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iniciuje alebo zabezpečuje tvorbu, manažment a prezentáciu produktov cestovného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17" w:name="p11-n"/>
      <w:bookmarkEnd w:id="117"/>
      <w:r w:rsidRPr="00775189">
        <w:rPr>
          <w:rFonts w:ascii="Arial" w:eastAsia="Times New Roman" w:hAnsi="Arial" w:cs="Arial"/>
          <w:b/>
          <w:bCs/>
          <w:color w:val="303030"/>
          <w:sz w:val="20"/>
          <w:lang w:eastAsia="sk-SK"/>
        </w:rPr>
        <w:t>n)</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zostavuje výročnú správu, ktorú zverejňuje na svojich internetových stránkach,</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18" w:name="p11-o"/>
      <w:bookmarkEnd w:id="118"/>
      <w:r w:rsidRPr="00775189">
        <w:rPr>
          <w:rFonts w:ascii="Arial" w:eastAsia="Times New Roman" w:hAnsi="Arial" w:cs="Arial"/>
          <w:b/>
          <w:bCs/>
          <w:color w:val="303030"/>
          <w:sz w:val="20"/>
          <w:lang w:eastAsia="sk-SK"/>
        </w:rPr>
        <w:t>o)</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môže zriadiť alebo založiť turisticko-informačnú kanceláriu,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19" w:name="p11-p"/>
      <w:bookmarkEnd w:id="119"/>
      <w:r w:rsidRPr="00775189">
        <w:rPr>
          <w:rFonts w:ascii="Arial" w:eastAsia="Times New Roman" w:hAnsi="Arial" w:cs="Arial"/>
          <w:b/>
          <w:bCs/>
          <w:color w:val="303030"/>
          <w:sz w:val="20"/>
          <w:lang w:eastAsia="sk-SK"/>
        </w:rPr>
        <w:t>p)</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vedie za územie vyššieho územného celku evidenciu turisticko-informačných kancelárií,</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20" w:name="p11-q"/>
      <w:bookmarkEnd w:id="120"/>
      <w:r w:rsidRPr="00775189">
        <w:rPr>
          <w:rFonts w:ascii="Arial" w:eastAsia="Times New Roman" w:hAnsi="Arial" w:cs="Arial"/>
          <w:b/>
          <w:bCs/>
          <w:color w:val="303030"/>
          <w:sz w:val="20"/>
          <w:lang w:eastAsia="sk-SK"/>
        </w:rPr>
        <w:t>q)</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predkladá ministerstvu každoročne do 15. marca doklad preukazujúci sumu finančných prostriedkov získaných z členských príspevkov za predchádzajúci rozpočtový rok.</w: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121" w:name="p11a"/>
      <w:bookmarkEnd w:id="121"/>
      <w:r w:rsidRPr="00775189">
        <w:rPr>
          <w:rFonts w:ascii="Arial" w:eastAsia="Times New Roman" w:hAnsi="Arial" w:cs="Arial"/>
          <w:b/>
          <w:bCs/>
          <w:color w:val="FF8400"/>
          <w:sz w:val="20"/>
          <w:szCs w:val="20"/>
          <w:lang w:eastAsia="sk-SK"/>
        </w:rPr>
        <w:t>§ 11a</w:t>
      </w:r>
    </w:p>
    <w:p w:rsidR="00775189" w:rsidRPr="00775189" w:rsidRDefault="00775189" w:rsidP="00775189">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Orgány krajskej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22" w:name="p11a-1"/>
      <w:bookmarkEnd w:id="122"/>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Orgánmi krajskej organizácie sú:</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23" w:name="p11a-1-a"/>
      <w:bookmarkEnd w:id="123"/>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valné zhromaždenie,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24" w:name="p11a-1-b"/>
      <w:bookmarkEnd w:id="124"/>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predseda krajskej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25" w:name="p11a-1-c"/>
      <w:bookmarkEnd w:id="125"/>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výkonný riaditeľ krajskej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26" w:name="p11a-2"/>
      <w:bookmarkEnd w:id="126"/>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Valné zhromaždenie je najvyšší orgán, ktorí tvoria zástupca vyššieho územného celku a zástupcovia oblastných organizácií, ktoré sú členmi krajskej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27" w:name="p11a-3"/>
      <w:bookmarkEnd w:id="127"/>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Valné zhromaždenie je uznášaniaschopné, ak je prítomná nadpolovičná väčšina všetkých jeho členov. Na prijatie uznesenia je potrebná viac ako polovica hlasov prítomných členov.</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28" w:name="p11a-4"/>
      <w:bookmarkEnd w:id="128"/>
      <w:r w:rsidRPr="00775189">
        <w:rPr>
          <w:rFonts w:ascii="Arial" w:eastAsia="Times New Roman" w:hAnsi="Arial" w:cs="Arial"/>
          <w:b/>
          <w:bCs/>
          <w:color w:val="303030"/>
          <w:sz w:val="20"/>
          <w:lang w:eastAsia="sk-SK"/>
        </w:rPr>
        <w:t>(4)</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Predseda krajskej organizácie je štatutárnym orgánom krajskej organizácie, zvoláva, pripravuje a riadi schôdze valného zhromaždenia a je oprávnený konať v mene krajskej organizácie vo všetkých veciach a zastupovať jej záujmy, pričom je viazaný uzneseniami valného zhromaždenia. Predsedu krajskej organizácie volí a odvoláva valné zhromaždenie na návrh predsedu vyššieho územného celku.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29" w:name="p11a-5"/>
      <w:bookmarkEnd w:id="129"/>
      <w:r w:rsidRPr="00775189">
        <w:rPr>
          <w:rFonts w:ascii="Arial" w:eastAsia="Times New Roman" w:hAnsi="Arial" w:cs="Arial"/>
          <w:b/>
          <w:bCs/>
          <w:color w:val="303030"/>
          <w:sz w:val="20"/>
          <w:lang w:eastAsia="sk-SK"/>
        </w:rPr>
        <w:t>(5)</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 mene krajskej organizácie vo veciach určených stanovami je oprávnený konať aj výkonný riaditeľ krajskej organizácie. Výkonného riaditeľa krajskej organizácie volí a odvoláva valné zhromaždenie na návrh predsedu krajskej organizácie.</w: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130" w:name="p12"/>
      <w:bookmarkEnd w:id="130"/>
      <w:r w:rsidRPr="00775189">
        <w:rPr>
          <w:rFonts w:ascii="Arial" w:eastAsia="Times New Roman" w:hAnsi="Arial" w:cs="Arial"/>
          <w:b/>
          <w:bCs/>
          <w:color w:val="FF8400"/>
          <w:sz w:val="20"/>
          <w:szCs w:val="20"/>
          <w:lang w:eastAsia="sk-SK"/>
        </w:rPr>
        <w:t>§ 12</w:t>
      </w:r>
    </w:p>
    <w:p w:rsidR="00775189" w:rsidRPr="00775189" w:rsidRDefault="00775189" w:rsidP="00775189">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Zrušenie a zánik krajskej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31" w:name="p12-1"/>
      <w:bookmarkEnd w:id="131"/>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 zánikom krajskej organizácie sa vyžaduje jej zrušenie s likvidáciou. Krajská organizácia sa zrušuje rozhodnutím orgánu určeného stanovami alebo vyhlásením konkurzu alebo zamietnutím návrhu na vyhlásenie konkurzu pre nedostatok majetku.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32" w:name="p12-2"/>
      <w:bookmarkEnd w:id="132"/>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Vstup krajskej organizácie do likvidácie sa zapisuje do registra.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33" w:name="p12-3"/>
      <w:bookmarkEnd w:id="133"/>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Likvidátora vymenúva orgán určený stanovami.</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34" w:name="p12-4"/>
      <w:bookmarkEnd w:id="134"/>
      <w:r w:rsidRPr="00775189">
        <w:rPr>
          <w:rFonts w:ascii="Arial" w:eastAsia="Times New Roman" w:hAnsi="Arial" w:cs="Arial"/>
          <w:b/>
          <w:bCs/>
          <w:color w:val="303030"/>
          <w:sz w:val="20"/>
          <w:lang w:eastAsia="sk-SK"/>
        </w:rPr>
        <w:t>(4)</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Likvidátor zostaví ku dňu vstupu krajskej organizácie do likvidácie likvidačnú účtovnú súvahu a je povinný umožniť do nej nahliadnuť v sídle krajskej organizácie členovi, ktorý o to požiada.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35" w:name="p12-5"/>
      <w:bookmarkEnd w:id="135"/>
      <w:r w:rsidRPr="00775189">
        <w:rPr>
          <w:rFonts w:ascii="Arial" w:eastAsia="Times New Roman" w:hAnsi="Arial" w:cs="Arial"/>
          <w:b/>
          <w:bCs/>
          <w:color w:val="303030"/>
          <w:sz w:val="20"/>
          <w:lang w:eastAsia="sk-SK"/>
        </w:rPr>
        <w:lastRenderedPageBreak/>
        <w:t>(5)</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Krajská organizácia zaniká výmazom z registra. Návrh na výmaz krajskej organizácie z registra podáva ministerstvu likvidátor do 30 pracovných dní od skončenia likvidácie. Zánik krajskej organizácie oznámi ministerstvo do 10 pracovných dní odo dňa výmazu z registra štatistickému úradu.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36" w:name="p12-6"/>
      <w:bookmarkEnd w:id="136"/>
      <w:r w:rsidRPr="00775189">
        <w:rPr>
          <w:rFonts w:ascii="Arial" w:eastAsia="Times New Roman" w:hAnsi="Arial" w:cs="Arial"/>
          <w:b/>
          <w:bCs/>
          <w:color w:val="303030"/>
          <w:sz w:val="20"/>
          <w:lang w:eastAsia="sk-SK"/>
        </w:rPr>
        <w:t>(6)</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Ak tento zákon neustanovuje inak, na likvidáciu krajskej organizácie sa primerane použijú ustanovenia Obchodného zákonníka.</w:t>
      </w:r>
    </w:p>
    <w:p w:rsidR="00775189" w:rsidRPr="00775189" w:rsidRDefault="00775189" w:rsidP="00775189">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Oblastná organizácia</w: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137" w:name="p13"/>
      <w:bookmarkEnd w:id="137"/>
      <w:r w:rsidRPr="00775189">
        <w:rPr>
          <w:rFonts w:ascii="Arial" w:eastAsia="Times New Roman" w:hAnsi="Arial" w:cs="Arial"/>
          <w:b/>
          <w:bCs/>
          <w:color w:val="FF8400"/>
          <w:sz w:val="20"/>
          <w:szCs w:val="20"/>
          <w:lang w:eastAsia="sk-SK"/>
        </w:rPr>
        <w:t>§ 13</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38" w:name="p13-1"/>
      <w:bookmarkEnd w:id="138"/>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Oblastná organizácia je právnická osoba založená podľa tohto zákona, ktorá podporuje a vytvára podmienky na rozvoj cestovného ruchu na svojom území a chráni záujmy svojich členov.</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39" w:name="p13-2"/>
      <w:bookmarkEnd w:id="139"/>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Ak pôsobnosť oblastnej organizácie presahuje územie kraja, jej valné zhromaždenie rozhodne, do ktorej krajskej organizácie bude patriť.</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40" w:name="p13-3"/>
      <w:bookmarkEnd w:id="140"/>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Výnosy oblastnej organizácie sú jej príjmami a nerozdeľujú sa medzi jej členov.</w: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141" w:name="p14"/>
      <w:bookmarkEnd w:id="141"/>
      <w:r w:rsidRPr="00775189">
        <w:rPr>
          <w:rFonts w:ascii="Arial" w:eastAsia="Times New Roman" w:hAnsi="Arial" w:cs="Arial"/>
          <w:b/>
          <w:bCs/>
          <w:color w:val="FF8400"/>
          <w:sz w:val="20"/>
          <w:szCs w:val="20"/>
          <w:lang w:eastAsia="sk-SK"/>
        </w:rPr>
        <w:t>§ 14</w:t>
      </w:r>
    </w:p>
    <w:p w:rsidR="00775189" w:rsidRPr="00775189" w:rsidRDefault="00775189" w:rsidP="00775189">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Založenie oblastnej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42" w:name="p14-1"/>
      <w:bookmarkEnd w:id="142"/>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Oblastnú organizáciu môže založiť zakladateľskou zmluvou s podnikateľskými subjektmi najmenej päť obcí</w:t>
      </w:r>
      <w:hyperlink r:id="rId39" w:anchor="f6848656" w:history="1">
        <w:r w:rsidRPr="00775189">
          <w:rPr>
            <w:rFonts w:ascii="Arial" w:eastAsia="Times New Roman" w:hAnsi="Arial" w:cs="Arial"/>
            <w:b/>
            <w:bCs/>
            <w:color w:val="05507A"/>
            <w:sz w:val="20"/>
            <w:u w:val="single"/>
            <w:vertAlign w:val="superscript"/>
            <w:lang w:eastAsia="sk-SK"/>
          </w:rPr>
          <w:t>3</w:t>
        </w:r>
        <w:r w:rsidRPr="00775189">
          <w:rPr>
            <w:rFonts w:ascii="Arial" w:eastAsia="Times New Roman" w:hAnsi="Arial" w:cs="Arial"/>
            <w:b/>
            <w:bCs/>
            <w:color w:val="05507A"/>
            <w:sz w:val="20"/>
            <w:u w:val="single"/>
            <w:lang w:eastAsia="sk-SK"/>
          </w:rPr>
          <w:t>)</w:t>
        </w:r>
      </w:hyperlink>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alebo mestské časti v hlavnom meste Slovenskej republiky Bratislave</w:t>
      </w:r>
      <w:hyperlink r:id="rId40" w:anchor="f6848657" w:history="1">
        <w:r w:rsidRPr="00775189">
          <w:rPr>
            <w:rFonts w:ascii="Arial" w:eastAsia="Times New Roman" w:hAnsi="Arial" w:cs="Arial"/>
            <w:b/>
            <w:bCs/>
            <w:color w:val="05507A"/>
            <w:sz w:val="20"/>
            <w:u w:val="single"/>
            <w:vertAlign w:val="superscript"/>
            <w:lang w:eastAsia="sk-SK"/>
          </w:rPr>
          <w:t>4</w:t>
        </w:r>
        <w:r w:rsidRPr="00775189">
          <w:rPr>
            <w:rFonts w:ascii="Arial" w:eastAsia="Times New Roman" w:hAnsi="Arial" w:cs="Arial"/>
            <w:b/>
            <w:bCs/>
            <w:color w:val="05507A"/>
            <w:sz w:val="20"/>
            <w:u w:val="single"/>
            <w:lang w:eastAsia="sk-SK"/>
          </w:rPr>
          <w:t>)</w:t>
        </w:r>
      </w:hyperlink>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a v meste Košice</w:t>
      </w:r>
      <w:hyperlink r:id="rId41" w:anchor="f6848658" w:history="1">
        <w:r w:rsidRPr="00775189">
          <w:rPr>
            <w:rFonts w:ascii="Arial" w:eastAsia="Times New Roman" w:hAnsi="Arial" w:cs="Arial"/>
            <w:b/>
            <w:bCs/>
            <w:color w:val="05507A"/>
            <w:sz w:val="20"/>
            <w:u w:val="single"/>
            <w:vertAlign w:val="superscript"/>
            <w:lang w:eastAsia="sk-SK"/>
          </w:rPr>
          <w:t>5</w:t>
        </w:r>
        <w:r w:rsidRPr="00775189">
          <w:rPr>
            <w:rFonts w:ascii="Arial" w:eastAsia="Times New Roman" w:hAnsi="Arial" w:cs="Arial"/>
            <w:b/>
            <w:bCs/>
            <w:color w:val="05507A"/>
            <w:sz w:val="20"/>
            <w:u w:val="single"/>
            <w:lang w:eastAsia="sk-SK"/>
          </w:rPr>
          <w:t>)</w:t>
        </w:r>
      </w:hyperlink>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(ďalej len „obec“), pričom súhrn počtu prenocovaných návštevníkov v ubytovacích zariadeniach</w:t>
      </w:r>
      <w:hyperlink r:id="rId42" w:anchor="f6848659" w:history="1">
        <w:r w:rsidRPr="00775189">
          <w:rPr>
            <w:rFonts w:ascii="Arial" w:eastAsia="Times New Roman" w:hAnsi="Arial" w:cs="Arial"/>
            <w:b/>
            <w:bCs/>
            <w:color w:val="05507A"/>
            <w:sz w:val="20"/>
            <w:u w:val="single"/>
            <w:vertAlign w:val="superscript"/>
            <w:lang w:eastAsia="sk-SK"/>
          </w:rPr>
          <w:t>6</w:t>
        </w:r>
        <w:r w:rsidRPr="00775189">
          <w:rPr>
            <w:rFonts w:ascii="Arial" w:eastAsia="Times New Roman" w:hAnsi="Arial" w:cs="Arial"/>
            <w:b/>
            <w:bCs/>
            <w:color w:val="05507A"/>
            <w:sz w:val="20"/>
            <w:u w:val="single"/>
            <w:lang w:eastAsia="sk-SK"/>
          </w:rPr>
          <w:t>)</w:t>
        </w:r>
      </w:hyperlink>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na území zakladajúcich obcí v predchádzajúcom kalendárnom roku musí dosiahnuť najmenej 50-tisíc prenocovaní. Oblastnú organizáciu môže založiť aj menej ako päť obcí, ak bol súhrnný počet prenocovaní v ubytovacích zariadeniach</w:t>
      </w:r>
      <w:hyperlink r:id="rId43" w:anchor="f6848659" w:history="1">
        <w:r w:rsidRPr="00775189">
          <w:rPr>
            <w:rFonts w:ascii="Arial" w:eastAsia="Times New Roman" w:hAnsi="Arial" w:cs="Arial"/>
            <w:b/>
            <w:bCs/>
            <w:color w:val="05507A"/>
            <w:sz w:val="20"/>
            <w:u w:val="single"/>
            <w:vertAlign w:val="superscript"/>
            <w:lang w:eastAsia="sk-SK"/>
          </w:rPr>
          <w:t>6</w:t>
        </w:r>
        <w:r w:rsidRPr="00775189">
          <w:rPr>
            <w:rFonts w:ascii="Arial" w:eastAsia="Times New Roman" w:hAnsi="Arial" w:cs="Arial"/>
            <w:b/>
            <w:bCs/>
            <w:color w:val="05507A"/>
            <w:sz w:val="20"/>
            <w:u w:val="single"/>
            <w:lang w:eastAsia="sk-SK"/>
          </w:rPr>
          <w:t>)</w:t>
        </w:r>
      </w:hyperlink>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na území zakladajúcich obcí v predchádzajúcom kalendárnom roku najmenej 150-tisíc.</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43" w:name="p14-2"/>
      <w:bookmarkEnd w:id="143"/>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Každý subjekt pôsobiaci na území obce má právo byť členom oblastnej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44" w:name="p14-3"/>
      <w:bookmarkEnd w:id="144"/>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Obec môže byť členom len jednej oblastnej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45" w:name="p14-4"/>
      <w:bookmarkEnd w:id="145"/>
      <w:r w:rsidRPr="00775189">
        <w:rPr>
          <w:rFonts w:ascii="Arial" w:eastAsia="Times New Roman" w:hAnsi="Arial" w:cs="Arial"/>
          <w:b/>
          <w:bCs/>
          <w:color w:val="303030"/>
          <w:sz w:val="20"/>
          <w:lang w:eastAsia="sk-SK"/>
        </w:rPr>
        <w:t>(4)</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Ustanovujúce valné zhromaždenie zvoláva poverený starosta obcí iniciujúcich založenie oblastnej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46" w:name="p14-5"/>
      <w:bookmarkEnd w:id="146"/>
      <w:r w:rsidRPr="00775189">
        <w:rPr>
          <w:rFonts w:ascii="Arial" w:eastAsia="Times New Roman" w:hAnsi="Arial" w:cs="Arial"/>
          <w:b/>
          <w:bCs/>
          <w:color w:val="303030"/>
          <w:sz w:val="20"/>
          <w:lang w:eastAsia="sk-SK"/>
        </w:rPr>
        <w:t>(5)</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Na ustanovujúcom valnom zhromaždení predložia obce návrh stanov a zloženia orgánov oblastnej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47" w:name="p14-6"/>
      <w:bookmarkEnd w:id="147"/>
      <w:r w:rsidRPr="00775189">
        <w:rPr>
          <w:rFonts w:ascii="Arial" w:eastAsia="Times New Roman" w:hAnsi="Arial" w:cs="Arial"/>
          <w:b/>
          <w:bCs/>
          <w:color w:val="303030"/>
          <w:sz w:val="20"/>
          <w:lang w:eastAsia="sk-SK"/>
        </w:rPr>
        <w:t>(6)</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Stanovy oblastnej organizácie a ich prílohy obsahujú</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48" w:name="p14-6-a"/>
      <w:bookmarkEnd w:id="148"/>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uznesenia obecných zastupiteľstiev o súhlase na vznik alebo vstup do oblastnej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49" w:name="p14-6-b"/>
      <w:bookmarkEnd w:id="149"/>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názov a sídlo oblastnej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50" w:name="p14-6-c"/>
      <w:bookmarkEnd w:id="150"/>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predmet jej činnosti,</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51" w:name="p14-6-d"/>
      <w:bookmarkEnd w:id="151"/>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orgány oblastnej organizácie, ich pôsobnosť a spôsob rozhodovania,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52" w:name="p14-6-e"/>
      <w:bookmarkEnd w:id="152"/>
      <w:r w:rsidRPr="00775189">
        <w:rPr>
          <w:rFonts w:ascii="Arial" w:eastAsia="Times New Roman" w:hAnsi="Arial" w:cs="Arial"/>
          <w:b/>
          <w:bCs/>
          <w:color w:val="303030"/>
          <w:sz w:val="20"/>
          <w:lang w:eastAsia="sk-SK"/>
        </w:rPr>
        <w:t>e)</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podrobnosti o prijímaní členov, vedení zoznamu členov, o zániku členstva, členskom príspevku a spôsobe stanovenia jeho výšky,</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53" w:name="p14-6-f"/>
      <w:bookmarkEnd w:id="153"/>
      <w:r w:rsidRPr="00775189">
        <w:rPr>
          <w:rFonts w:ascii="Arial" w:eastAsia="Times New Roman" w:hAnsi="Arial" w:cs="Arial"/>
          <w:b/>
          <w:bCs/>
          <w:color w:val="303030"/>
          <w:sz w:val="20"/>
          <w:lang w:eastAsia="sk-SK"/>
        </w:rPr>
        <w:t>f)</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práva a povinnosti členov,</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54" w:name="p14-6-g"/>
      <w:bookmarkEnd w:id="154"/>
      <w:r w:rsidRPr="00775189">
        <w:rPr>
          <w:rFonts w:ascii="Arial" w:eastAsia="Times New Roman" w:hAnsi="Arial" w:cs="Arial"/>
          <w:b/>
          <w:bCs/>
          <w:color w:val="303030"/>
          <w:sz w:val="20"/>
          <w:lang w:eastAsia="sk-SK"/>
        </w:rPr>
        <w:t>g)</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zásady hospodárenia,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55" w:name="p14-6-h"/>
      <w:bookmarkEnd w:id="155"/>
      <w:r w:rsidRPr="00775189">
        <w:rPr>
          <w:rFonts w:ascii="Arial" w:eastAsia="Times New Roman" w:hAnsi="Arial" w:cs="Arial"/>
          <w:b/>
          <w:bCs/>
          <w:color w:val="303030"/>
          <w:sz w:val="20"/>
          <w:lang w:eastAsia="sk-SK"/>
        </w:rPr>
        <w:t>h)</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spôsob zrušenia oblastnej organizácie a naloženie s likvidačným zostatkom.</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56" w:name="p14-7"/>
      <w:bookmarkEnd w:id="156"/>
      <w:r w:rsidRPr="00775189">
        <w:rPr>
          <w:rFonts w:ascii="Arial" w:eastAsia="Times New Roman" w:hAnsi="Arial" w:cs="Arial"/>
          <w:b/>
          <w:bCs/>
          <w:color w:val="303030"/>
          <w:sz w:val="20"/>
          <w:lang w:eastAsia="sk-SK"/>
        </w:rPr>
        <w:t>(7)</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 ustanovujúcom valnom zhromaždení oblastnej organizácie sa vyhotoví zápisnica, ktorá musí byť podpísaná všetkými zakladajúcimi členmi.</w: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157" w:name="p15"/>
      <w:bookmarkEnd w:id="157"/>
      <w:r w:rsidRPr="00775189">
        <w:rPr>
          <w:rFonts w:ascii="Arial" w:eastAsia="Times New Roman" w:hAnsi="Arial" w:cs="Arial"/>
          <w:b/>
          <w:bCs/>
          <w:color w:val="FF8400"/>
          <w:sz w:val="20"/>
          <w:szCs w:val="20"/>
          <w:lang w:eastAsia="sk-SK"/>
        </w:rPr>
        <w:t>§ 15</w:t>
      </w:r>
    </w:p>
    <w:p w:rsidR="00775189" w:rsidRPr="00775189" w:rsidRDefault="00775189" w:rsidP="00775189">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Práva a povinnosti oblastnej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color w:val="000000"/>
          <w:sz w:val="20"/>
          <w:szCs w:val="20"/>
          <w:lang w:eastAsia="sk-SK"/>
        </w:rPr>
        <w:t>Oblastná organizácia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58" w:name="p15-a"/>
      <w:bookmarkEnd w:id="158"/>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podporuje činnosť svojich členov pri tvorbe a realizácii koncepcie rozvoja cestovného ruchu na území svojej pôsobnosti,</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59" w:name="p15-b"/>
      <w:bookmarkEnd w:id="159"/>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tvorí a realizuje marketing a propagáciu cestovného ruchu pre svojich členov a obec doma a v zahraničí,</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60" w:name="p15-c"/>
      <w:bookmarkEnd w:id="160"/>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presadzuje spoločné záujmy svojich členov,</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61" w:name="p15-d"/>
      <w:bookmarkEnd w:id="161"/>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spolupracuje s orgánmi obcí pri rozvoji územia v rámci svojej pôsobnosti vrátane spracúvania a realizácie programov jeho podpory a rozvoja,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62" w:name="p15-e"/>
      <w:bookmarkEnd w:id="162"/>
      <w:r w:rsidRPr="00775189">
        <w:rPr>
          <w:rFonts w:ascii="Arial" w:eastAsia="Times New Roman" w:hAnsi="Arial" w:cs="Arial"/>
          <w:b/>
          <w:bCs/>
          <w:color w:val="303030"/>
          <w:sz w:val="20"/>
          <w:lang w:eastAsia="sk-SK"/>
        </w:rPr>
        <w:t>e)</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podporuje kultúrny, spoločenský a športový život a zachovanie prírodného a kultúrneho dedičstva,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63" w:name="p15-f"/>
      <w:bookmarkEnd w:id="163"/>
      <w:r w:rsidRPr="00775189">
        <w:rPr>
          <w:rFonts w:ascii="Arial" w:eastAsia="Times New Roman" w:hAnsi="Arial" w:cs="Arial"/>
          <w:b/>
          <w:bCs/>
          <w:color w:val="303030"/>
          <w:sz w:val="20"/>
          <w:lang w:eastAsia="sk-SK"/>
        </w:rPr>
        <w:t>f)</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organizuje podujatia pre obyvateľov a návštevníkov,</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64" w:name="p15-g"/>
      <w:bookmarkEnd w:id="164"/>
      <w:r w:rsidRPr="00775189">
        <w:rPr>
          <w:rFonts w:ascii="Arial" w:eastAsia="Times New Roman" w:hAnsi="Arial" w:cs="Arial"/>
          <w:b/>
          <w:bCs/>
          <w:color w:val="303030"/>
          <w:sz w:val="20"/>
          <w:lang w:eastAsia="sk-SK"/>
        </w:rPr>
        <w:t>g)</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poskytuje svojim členom poradensko-konzultačné služby,</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65" w:name="p15-h"/>
      <w:bookmarkEnd w:id="165"/>
      <w:r w:rsidRPr="00775189">
        <w:rPr>
          <w:rFonts w:ascii="Arial" w:eastAsia="Times New Roman" w:hAnsi="Arial" w:cs="Arial"/>
          <w:b/>
          <w:bCs/>
          <w:color w:val="303030"/>
          <w:sz w:val="20"/>
          <w:lang w:eastAsia="sk-SK"/>
        </w:rPr>
        <w:t>h)</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spracúva a predkladá projekty rozvoja cestovného ruchu a zabezpečuje ich realizáciu,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66" w:name="p15-i"/>
      <w:bookmarkEnd w:id="166"/>
      <w:r w:rsidRPr="00775189">
        <w:rPr>
          <w:rFonts w:ascii="Arial" w:eastAsia="Times New Roman" w:hAnsi="Arial" w:cs="Arial"/>
          <w:b/>
          <w:bCs/>
          <w:color w:val="303030"/>
          <w:sz w:val="20"/>
          <w:lang w:eastAsia="sk-SK"/>
        </w:rPr>
        <w:t>i)</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presadzuje trvalo udržateľný rozvoj cestovného ruchu tak, aby sa chránilo a zachovávalo životné prostredie zo všetkých jeho stránok a rešpektoval sa spôsob života miestneho obyvateľstva a rešpektovali sa vlastnícke práva,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67" w:name="p15-j"/>
      <w:bookmarkEnd w:id="167"/>
      <w:r w:rsidRPr="00775189">
        <w:rPr>
          <w:rFonts w:ascii="Arial" w:eastAsia="Times New Roman" w:hAnsi="Arial" w:cs="Arial"/>
          <w:b/>
          <w:bCs/>
          <w:color w:val="303030"/>
          <w:sz w:val="20"/>
          <w:lang w:eastAsia="sk-SK"/>
        </w:rPr>
        <w:t>j)</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zostavuje a realizuje koncepciu rozvoja cestovného ruchu, pričom vychádza z vlastných analýz, krajskej koncepcie cestovného ruchu a národnej koncepcie cestovného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68" w:name="p15-k"/>
      <w:bookmarkEnd w:id="168"/>
      <w:r w:rsidRPr="00775189">
        <w:rPr>
          <w:rFonts w:ascii="Arial" w:eastAsia="Times New Roman" w:hAnsi="Arial" w:cs="Arial"/>
          <w:b/>
          <w:bCs/>
          <w:color w:val="303030"/>
          <w:sz w:val="20"/>
          <w:lang w:eastAsia="sk-SK"/>
        </w:rPr>
        <w:lastRenderedPageBreak/>
        <w:t>k)</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 spolupráci s orgánmi obcí, ktoré sú jej členmi, vypracúva a realizuje ročný plán aktivít a monitorovaciu správu o vývoji cestovného ruchu na svojom území,</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69" w:name="p15-l"/>
      <w:bookmarkEnd w:id="169"/>
      <w:r w:rsidRPr="00775189">
        <w:rPr>
          <w:rFonts w:ascii="Arial" w:eastAsia="Times New Roman" w:hAnsi="Arial" w:cs="Arial"/>
          <w:b/>
          <w:bCs/>
          <w:color w:val="303030"/>
          <w:sz w:val="20"/>
          <w:lang w:eastAsia="sk-SK"/>
        </w:rPr>
        <w:t>l)</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iniciuje alebo zabezpečuje tvorbu, manažment a prezentáciu produktov cestovného ruchu na svojom území,</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70" w:name="p15-m"/>
      <w:bookmarkEnd w:id="170"/>
      <w:r w:rsidRPr="00775189">
        <w:rPr>
          <w:rFonts w:ascii="Arial" w:eastAsia="Times New Roman" w:hAnsi="Arial" w:cs="Arial"/>
          <w:b/>
          <w:bCs/>
          <w:color w:val="303030"/>
          <w:sz w:val="20"/>
          <w:lang w:eastAsia="sk-SK"/>
        </w:rPr>
        <w:t>m)</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zostavuje ročný plán aktivít, ktorý schvaľuje valné zhromaždenie,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71" w:name="p15-n"/>
      <w:bookmarkEnd w:id="171"/>
      <w:r w:rsidRPr="00775189">
        <w:rPr>
          <w:rFonts w:ascii="Arial" w:eastAsia="Times New Roman" w:hAnsi="Arial" w:cs="Arial"/>
          <w:b/>
          <w:bCs/>
          <w:color w:val="303030"/>
          <w:sz w:val="20"/>
          <w:lang w:eastAsia="sk-SK"/>
        </w:rPr>
        <w:t>n)</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aktualizuje integrovaný informačný systém vo svojej pôsobnosti,</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72" w:name="p15-o"/>
      <w:bookmarkEnd w:id="172"/>
      <w:r w:rsidRPr="00775189">
        <w:rPr>
          <w:rFonts w:ascii="Arial" w:eastAsia="Times New Roman" w:hAnsi="Arial" w:cs="Arial"/>
          <w:b/>
          <w:bCs/>
          <w:color w:val="303030"/>
          <w:sz w:val="20"/>
          <w:lang w:eastAsia="sk-SK"/>
        </w:rPr>
        <w:t>o)</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mapuje produkty, aktivity a hodnoty cieľového miesta vo svojom území v spolupráci s obcami, členmi oblastnej organizácie a zástupcami odbornej verejnosti,</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73" w:name="p15-p"/>
      <w:bookmarkEnd w:id="173"/>
      <w:r w:rsidRPr="00775189">
        <w:rPr>
          <w:rFonts w:ascii="Arial" w:eastAsia="Times New Roman" w:hAnsi="Arial" w:cs="Arial"/>
          <w:b/>
          <w:bCs/>
          <w:color w:val="303030"/>
          <w:sz w:val="20"/>
          <w:lang w:eastAsia="sk-SK"/>
        </w:rPr>
        <w:t>p)</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zostavuje výročnú správu, ktorú zverejňuje na svojich internetových stránkach,</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74" w:name="p15-q"/>
      <w:bookmarkEnd w:id="174"/>
      <w:r w:rsidRPr="00775189">
        <w:rPr>
          <w:rFonts w:ascii="Arial" w:eastAsia="Times New Roman" w:hAnsi="Arial" w:cs="Arial"/>
          <w:b/>
          <w:bCs/>
          <w:color w:val="303030"/>
          <w:sz w:val="20"/>
          <w:lang w:eastAsia="sk-SK"/>
        </w:rPr>
        <w:t>q)</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môže zriadiť alebo založiť turisticko-informačnú kanceláriu,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75" w:name="p15-r"/>
      <w:bookmarkEnd w:id="175"/>
      <w:r w:rsidRPr="00775189">
        <w:rPr>
          <w:rFonts w:ascii="Arial" w:eastAsia="Times New Roman" w:hAnsi="Arial" w:cs="Arial"/>
          <w:b/>
          <w:bCs/>
          <w:color w:val="303030"/>
          <w:sz w:val="20"/>
          <w:lang w:eastAsia="sk-SK"/>
        </w:rPr>
        <w:t>r)</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predkladá ministerstvu každoročne do 15. marca doklad preukazujúci sumu finančných prostriedkov získaných z členských príspevkov za predchádzajúci rozpočtový rok.</w: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176" w:name="p16"/>
      <w:bookmarkEnd w:id="176"/>
      <w:r w:rsidRPr="00775189">
        <w:rPr>
          <w:rFonts w:ascii="Arial" w:eastAsia="Times New Roman" w:hAnsi="Arial" w:cs="Arial"/>
          <w:b/>
          <w:bCs/>
          <w:color w:val="FF8400"/>
          <w:sz w:val="20"/>
          <w:szCs w:val="20"/>
          <w:lang w:eastAsia="sk-SK"/>
        </w:rPr>
        <w:t>§ 16</w:t>
      </w:r>
    </w:p>
    <w:p w:rsidR="00775189" w:rsidRPr="00775189" w:rsidRDefault="00775189" w:rsidP="00775189">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Orgány oblastnej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77" w:name="p16-1"/>
      <w:bookmarkEnd w:id="177"/>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Orgánmi oblastnej organizácie sú:</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78" w:name="p16-1-a"/>
      <w:bookmarkEnd w:id="178"/>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valné zhromaždenie,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79" w:name="p16-1-b"/>
      <w:bookmarkEnd w:id="179"/>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predstavenstvo,</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80" w:name="p16-1-c"/>
      <w:bookmarkEnd w:id="180"/>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dozorná rada,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81" w:name="p16-1-d"/>
      <w:bookmarkEnd w:id="181"/>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výkonný riaditeľ.</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82" w:name="p16-2"/>
      <w:bookmarkEnd w:id="182"/>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Oblastná organizácia môže zriadiť aj ďalšie orgány, ak to určia stanovy.</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83" w:name="p16-3"/>
      <w:bookmarkEnd w:id="183"/>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Na plnenie svojich konkrétnych úloh si môže oblastná organizácia zriadiť pracovné komisie.</w: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184" w:name="p17"/>
      <w:bookmarkEnd w:id="184"/>
      <w:r w:rsidRPr="00775189">
        <w:rPr>
          <w:rFonts w:ascii="Arial" w:eastAsia="Times New Roman" w:hAnsi="Arial" w:cs="Arial"/>
          <w:b/>
          <w:bCs/>
          <w:color w:val="FF8400"/>
          <w:sz w:val="20"/>
          <w:szCs w:val="20"/>
          <w:lang w:eastAsia="sk-SK"/>
        </w:rPr>
        <w:t>§ 17</w:t>
      </w:r>
    </w:p>
    <w:p w:rsidR="00775189" w:rsidRPr="00775189" w:rsidRDefault="00775189" w:rsidP="00775189">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Valné zhromaždenie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85" w:name="p17-1"/>
      <w:bookmarkEnd w:id="185"/>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Valné zhromaždenie je najvyšší orgán, ktorý tvoria všetci členovia oblastnej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86" w:name="p17-2"/>
      <w:bookmarkEnd w:id="186"/>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Predstavenstvo zvoláva valné zhromaždenie najmenej dvakrát do roka. Ak o zvolanie písomne požiada najmenej jedna tretina členov oblastnej organizácie alebo dozorná rada, zvolá valné zhromaždenie do 30 dní odo dňa doručenia žiadosti.</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87" w:name="p17-3"/>
      <w:bookmarkEnd w:id="187"/>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Valné zhromaždenie je uznášaniaschopné, ak je prítomná nadpolovičná väčšina všetkých členov a predseda alebo podpredseda alebo až do ich zvolenia členovia oblastnej organizácie predstavujúci najmenej polovicu všetkých členov. Ak nie je v čase stanovenom ako začiatok schôdze prítomná nadpolovičná väčšina všetkých členov, valné zhromaždenie sa po uplynutí jednej hodiny od začiatku schôdze považuje za uznášaniaschopné bez ohľadu na počet prítomných členov a bez ohľadu na neprítomnosť predsedu alebo podpredsedu. To platí len vtedy, ak to bolo výslovne uvedené v pozvánke.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88" w:name="p17-4"/>
      <w:bookmarkEnd w:id="188"/>
      <w:r w:rsidRPr="00775189">
        <w:rPr>
          <w:rFonts w:ascii="Arial" w:eastAsia="Times New Roman" w:hAnsi="Arial" w:cs="Arial"/>
          <w:b/>
          <w:bCs/>
          <w:color w:val="303030"/>
          <w:sz w:val="20"/>
          <w:lang w:eastAsia="sk-SK"/>
        </w:rPr>
        <w:t>(4)</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Na prijatie uznesenia je potrebná viac ako polovica hlasov prítomných členov. Uznesenie o zásadných otázkach podľa odseku 6 je prijaté, ak za návrh hlasovalo viac ako 60 % všetkých členských obcí a súčasne viac ako 60 % všetkých ostatných členských subjektov.</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89" w:name="p17-5"/>
      <w:bookmarkEnd w:id="189"/>
      <w:r w:rsidRPr="00775189">
        <w:rPr>
          <w:rFonts w:ascii="Arial" w:eastAsia="Times New Roman" w:hAnsi="Arial" w:cs="Arial"/>
          <w:b/>
          <w:bCs/>
          <w:color w:val="303030"/>
          <w:sz w:val="20"/>
          <w:lang w:eastAsia="sk-SK"/>
        </w:rPr>
        <w:t>(5)</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Až do zvolenia orgánov oblastnej organizácie predsedá valnému zhromaždeniu starosta obce, ktorého určili zakladajúci členovia. Predsedajúci otvára, vedie rokovanie, konštatuje uznášaniaschopnosť a ukončuje schôdzu valného zhromaždenia.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90" w:name="p17-6"/>
      <w:bookmarkEnd w:id="190"/>
      <w:r w:rsidRPr="00775189">
        <w:rPr>
          <w:rFonts w:ascii="Arial" w:eastAsia="Times New Roman" w:hAnsi="Arial" w:cs="Arial"/>
          <w:b/>
          <w:bCs/>
          <w:color w:val="303030"/>
          <w:sz w:val="20"/>
          <w:lang w:eastAsia="sk-SK"/>
        </w:rPr>
        <w:t>(6)</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Valné zhromaždenie rozhoduje o všetkých zásadných otázkach oblastnej organizácie, najmä</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91" w:name="p17-6-a"/>
      <w:bookmarkEnd w:id="191"/>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schvaľuje stanovy, volebný a rokovací poriadok, ich zmeny a dodatky,</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92" w:name="p17-6-b"/>
      <w:bookmarkEnd w:id="192"/>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volí a odvoláva predsedu, podpredsedu a ďalších členov predstavenstva, členov a predsedu dozornej rady a výkonného riaditeľa,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93" w:name="p17-6-c"/>
      <w:bookmarkEnd w:id="193"/>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ustanovuje a odvoláva ďalšie orgány, ak to určujú stanovy,</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94" w:name="p17-6-d"/>
      <w:bookmarkEnd w:id="194"/>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schvaľuje zriadenie pracovných komisií,</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95" w:name="p17-6-e"/>
      <w:bookmarkEnd w:id="195"/>
      <w:r w:rsidRPr="00775189">
        <w:rPr>
          <w:rFonts w:ascii="Arial" w:eastAsia="Times New Roman" w:hAnsi="Arial" w:cs="Arial"/>
          <w:b/>
          <w:bCs/>
          <w:color w:val="303030"/>
          <w:sz w:val="20"/>
          <w:lang w:eastAsia="sk-SK"/>
        </w:rPr>
        <w:t>e)</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schvaľuje rozpočet, ročnú účtovnú závierku a výročnú správu o hospodárení a činnosti oblastnej organizácie (ďalej len „výročná správa“),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96" w:name="p17-6-f"/>
      <w:bookmarkEnd w:id="196"/>
      <w:r w:rsidRPr="00775189">
        <w:rPr>
          <w:rFonts w:ascii="Arial" w:eastAsia="Times New Roman" w:hAnsi="Arial" w:cs="Arial"/>
          <w:b/>
          <w:bCs/>
          <w:color w:val="303030"/>
          <w:sz w:val="20"/>
          <w:lang w:eastAsia="sk-SK"/>
        </w:rPr>
        <w:t>f)</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rozhoduje o rozpustení alebo zrušení oblastnej organizácie alebo o jej zlúčení s inou oblastnou organizáciou,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97" w:name="p17-6-g"/>
      <w:bookmarkEnd w:id="197"/>
      <w:r w:rsidRPr="00775189">
        <w:rPr>
          <w:rFonts w:ascii="Arial" w:eastAsia="Times New Roman" w:hAnsi="Arial" w:cs="Arial"/>
          <w:b/>
          <w:bCs/>
          <w:color w:val="303030"/>
          <w:sz w:val="20"/>
          <w:lang w:eastAsia="sk-SK"/>
        </w:rPr>
        <w:t>g)</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určuje výšku a lehotu splatnosti členských príspevkov,</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98" w:name="p17-6-h"/>
      <w:bookmarkEnd w:id="198"/>
      <w:r w:rsidRPr="00775189">
        <w:rPr>
          <w:rFonts w:ascii="Arial" w:eastAsia="Times New Roman" w:hAnsi="Arial" w:cs="Arial"/>
          <w:b/>
          <w:bCs/>
          <w:color w:val="303030"/>
          <w:sz w:val="20"/>
          <w:lang w:eastAsia="sk-SK"/>
        </w:rPr>
        <w:t>h)</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schvaľuje zásady hospodárenia s majetkom oblastnej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199" w:name="p17-6-i"/>
      <w:bookmarkEnd w:id="199"/>
      <w:r w:rsidRPr="00775189">
        <w:rPr>
          <w:rFonts w:ascii="Arial" w:eastAsia="Times New Roman" w:hAnsi="Arial" w:cs="Arial"/>
          <w:b/>
          <w:bCs/>
          <w:color w:val="303030"/>
          <w:sz w:val="20"/>
          <w:lang w:eastAsia="sk-SK"/>
        </w:rPr>
        <w:t>i)</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rozhoduje o prevzatí alebo odmietnutí finančných pohľadávok a záväzkov oblastnej organizácie vrátane pôžičiek a úverov,</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00" w:name="p17-6-j"/>
      <w:bookmarkEnd w:id="200"/>
      <w:r w:rsidRPr="00775189">
        <w:rPr>
          <w:rFonts w:ascii="Arial" w:eastAsia="Times New Roman" w:hAnsi="Arial" w:cs="Arial"/>
          <w:b/>
          <w:bCs/>
          <w:color w:val="303030"/>
          <w:sz w:val="20"/>
          <w:lang w:eastAsia="sk-SK"/>
        </w:rPr>
        <w:t>j)</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schvaľuje koncepciu rozvoja cestovného ruchu z hľadiska regionálnych priorít v súlade s koncepciou rozvoja cestovného ruchu Slovenskej republiky a vyššieho územného celku,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01" w:name="p17-6-k"/>
      <w:bookmarkEnd w:id="201"/>
      <w:r w:rsidRPr="00775189">
        <w:rPr>
          <w:rFonts w:ascii="Arial" w:eastAsia="Times New Roman" w:hAnsi="Arial" w:cs="Arial"/>
          <w:b/>
          <w:bCs/>
          <w:color w:val="303030"/>
          <w:sz w:val="20"/>
          <w:lang w:eastAsia="sk-SK"/>
        </w:rPr>
        <w:t>k)</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schvaľuje ročný plán aktivít,</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02" w:name="p17-6-l"/>
      <w:bookmarkEnd w:id="202"/>
      <w:r w:rsidRPr="00775189">
        <w:rPr>
          <w:rFonts w:ascii="Arial" w:eastAsia="Times New Roman" w:hAnsi="Arial" w:cs="Arial"/>
          <w:b/>
          <w:bCs/>
          <w:color w:val="303030"/>
          <w:sz w:val="20"/>
          <w:lang w:eastAsia="sk-SK"/>
        </w:rPr>
        <w:t>l)</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vymenúva likvidátora.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03" w:name="p17-7"/>
      <w:bookmarkEnd w:id="203"/>
      <w:r w:rsidRPr="00775189">
        <w:rPr>
          <w:rFonts w:ascii="Arial" w:eastAsia="Times New Roman" w:hAnsi="Arial" w:cs="Arial"/>
          <w:b/>
          <w:bCs/>
          <w:color w:val="303030"/>
          <w:sz w:val="20"/>
          <w:lang w:eastAsia="sk-SK"/>
        </w:rPr>
        <w:lastRenderedPageBreak/>
        <w:t>(7)</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Fyzická osoba uplatňuje svoje hlasovacie právo osobne alebo prostredníctvom písomne splnomocnenej fyzickej osoby. Právnická osoba uplatňuje svoje hlasovacie právo prostredníctvom osoby, ktorá má oprávnenie na jej zastupovanie. Pri pochybnosti o existencii a rozsahu oprávnenia na zastupovanie musí byť hlasovacie právo uplatnené prostredníctvom písomne splnomocnenej osoby.</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04" w:name="p17-8"/>
      <w:bookmarkEnd w:id="204"/>
      <w:r w:rsidRPr="00775189">
        <w:rPr>
          <w:rFonts w:ascii="Arial" w:eastAsia="Times New Roman" w:hAnsi="Arial" w:cs="Arial"/>
          <w:b/>
          <w:bCs/>
          <w:color w:val="303030"/>
          <w:sz w:val="20"/>
          <w:lang w:eastAsia="sk-SK"/>
        </w:rPr>
        <w:t>(8)</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Každý člen oblastnej organizácie má jeden hlas.</w: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205" w:name="p18"/>
      <w:bookmarkEnd w:id="205"/>
      <w:r w:rsidRPr="00775189">
        <w:rPr>
          <w:rFonts w:ascii="Arial" w:eastAsia="Times New Roman" w:hAnsi="Arial" w:cs="Arial"/>
          <w:b/>
          <w:bCs/>
          <w:color w:val="FF8400"/>
          <w:sz w:val="20"/>
          <w:szCs w:val="20"/>
          <w:lang w:eastAsia="sk-SK"/>
        </w:rPr>
        <w:t>§ 18</w:t>
      </w:r>
    </w:p>
    <w:p w:rsidR="00775189" w:rsidRPr="00775189" w:rsidRDefault="00775189" w:rsidP="00775189">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Predstavenstvo</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06" w:name="p18-1"/>
      <w:bookmarkEnd w:id="206"/>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Predstavenstvo je riadiaci orgán oblastnej organizácie, ktorý zabezpečuje jej činnosť a fungovanie v období medzi zasadnutiami valného zhromaždenia.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07" w:name="p18-2"/>
      <w:bookmarkEnd w:id="207"/>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Členmi predstavenstva sú predseda, podpredseda a ďalší členovia zvolení valným zhromaždením, pričom obce a ostatné členské subjekty musia mať v predstavenstve zastúpenie rovnakým počtom členov. Pri rovnosti hlasov rozhoduje hlas predsedu. Ustanovenie prvej vety sa nevzťahuje na oblastné organizácie, ktorých členom je len jedna obec. Oblastné organizácie, ktorých členom je len jedna obec, si upravia zloženie a zastúpenie členov v predstavenstve v stanovách.</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08" w:name="p18-3"/>
      <w:bookmarkEnd w:id="208"/>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Predstavenstvo rozhoduje o všetkých záležitostiach, ktoré podľa zákona, stanov alebo uznesenia valného zhromaždenia neboli zverené inému orgánu oblastnej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09" w:name="p18-4"/>
      <w:bookmarkEnd w:id="209"/>
      <w:r w:rsidRPr="00775189">
        <w:rPr>
          <w:rFonts w:ascii="Arial" w:eastAsia="Times New Roman" w:hAnsi="Arial" w:cs="Arial"/>
          <w:b/>
          <w:bCs/>
          <w:color w:val="303030"/>
          <w:sz w:val="20"/>
          <w:lang w:eastAsia="sk-SK"/>
        </w:rPr>
        <w:t>(4)</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Predstavenstvo</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10" w:name="p18-4-a"/>
      <w:bookmarkEnd w:id="210"/>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zvoláva valné zhromaždenie, pripravuje podklady pre jeho rokovanie a zabezpečuje plnenie jeho uznesení,</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11" w:name="p18-4-b"/>
      <w:bookmarkEnd w:id="211"/>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predkladá valnému zhromaždeniu návrh na zloženie orgánov oblastnej organizácie na ďalšie volebné obdobie,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12" w:name="p18-4-c"/>
      <w:bookmarkEnd w:id="212"/>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podáva návrh na výmaz oblastnej organizácie a oznamuje ministerstvu zmenu stanov,</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13" w:name="p18-4-d"/>
      <w:bookmarkEnd w:id="213"/>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zostavuje ročný plán činnosti oblastnej organizácie a vypracúva koncepciu rozvoja cestovného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14" w:name="p18-4-e"/>
      <w:bookmarkEnd w:id="214"/>
      <w:r w:rsidRPr="00775189">
        <w:rPr>
          <w:rFonts w:ascii="Arial" w:eastAsia="Times New Roman" w:hAnsi="Arial" w:cs="Arial"/>
          <w:b/>
          <w:bCs/>
          <w:color w:val="303030"/>
          <w:sz w:val="20"/>
          <w:lang w:eastAsia="sk-SK"/>
        </w:rPr>
        <w:t>e)</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vypracúva návrh rozpočtu oblastnej organizácie a výročnú správu a predkladá ich na schválenie valnému zhromaždeniu,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15" w:name="p18-4-f"/>
      <w:bookmarkEnd w:id="215"/>
      <w:r w:rsidRPr="00775189">
        <w:rPr>
          <w:rFonts w:ascii="Arial" w:eastAsia="Times New Roman" w:hAnsi="Arial" w:cs="Arial"/>
          <w:b/>
          <w:bCs/>
          <w:color w:val="303030"/>
          <w:sz w:val="20"/>
          <w:lang w:eastAsia="sk-SK"/>
        </w:rPr>
        <w:t>f)</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hospodári s majetkom oblastnej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16" w:name="p18-4-g"/>
      <w:bookmarkEnd w:id="216"/>
      <w:r w:rsidRPr="00775189">
        <w:rPr>
          <w:rFonts w:ascii="Arial" w:eastAsia="Times New Roman" w:hAnsi="Arial" w:cs="Arial"/>
          <w:b/>
          <w:bCs/>
          <w:color w:val="303030"/>
          <w:sz w:val="20"/>
          <w:lang w:eastAsia="sk-SK"/>
        </w:rPr>
        <w:t>g)</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rozhoduje o vzniku a zániku členstva,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17" w:name="p18-4-h"/>
      <w:bookmarkEnd w:id="217"/>
      <w:r w:rsidRPr="00775189">
        <w:rPr>
          <w:rFonts w:ascii="Arial" w:eastAsia="Times New Roman" w:hAnsi="Arial" w:cs="Arial"/>
          <w:b/>
          <w:bCs/>
          <w:color w:val="303030"/>
          <w:sz w:val="20"/>
          <w:lang w:eastAsia="sk-SK"/>
        </w:rPr>
        <w:t>h)</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poskytuje informácie členom oblastnej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18" w:name="p18-4-i"/>
      <w:bookmarkEnd w:id="218"/>
      <w:r w:rsidRPr="00775189">
        <w:rPr>
          <w:rFonts w:ascii="Arial" w:eastAsia="Times New Roman" w:hAnsi="Arial" w:cs="Arial"/>
          <w:b/>
          <w:bCs/>
          <w:color w:val="303030"/>
          <w:sz w:val="20"/>
          <w:lang w:eastAsia="sk-SK"/>
        </w:rPr>
        <w:t>i)</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poskytuje dozornej rade podklady na kontrolnú činnosť, informuje ju o schôdzach predstavenstva a poskytuje jej zápisnice z týchto schôdzí.</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19" w:name="p18-5"/>
      <w:bookmarkEnd w:id="219"/>
      <w:r w:rsidRPr="00775189">
        <w:rPr>
          <w:rFonts w:ascii="Arial" w:eastAsia="Times New Roman" w:hAnsi="Arial" w:cs="Arial"/>
          <w:b/>
          <w:bCs/>
          <w:color w:val="303030"/>
          <w:sz w:val="20"/>
          <w:lang w:eastAsia="sk-SK"/>
        </w:rPr>
        <w:t>(5)</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Na čele predstavenstva je predseda, ktorý riadi činnosť orgánov oblastnej organizácie, zvoláva, pripravuje a riadi schôdze predstavenstva a vykonáva ďalšie činnosti, ktoré mu určujú stanovy, uznesenia valného zhromaždenia alebo predstavenstva.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20" w:name="p18-6"/>
      <w:bookmarkEnd w:id="220"/>
      <w:r w:rsidRPr="00775189">
        <w:rPr>
          <w:rFonts w:ascii="Arial" w:eastAsia="Times New Roman" w:hAnsi="Arial" w:cs="Arial"/>
          <w:b/>
          <w:bCs/>
          <w:color w:val="303030"/>
          <w:sz w:val="20"/>
          <w:lang w:eastAsia="sk-SK"/>
        </w:rPr>
        <w:t>(6)</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Predseda je štatutárnym orgánom oblastnej organizácie. Ak predseda nemôže vykonávať svoju funkciu alebo je odvolaný, do zvolenia nového predsedu vykonáva jeho funkciu a funkciu štatutárneho orgánu oblastnej organizácie podpredseda.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21" w:name="p18-7"/>
      <w:bookmarkEnd w:id="221"/>
      <w:r w:rsidRPr="00775189">
        <w:rPr>
          <w:rFonts w:ascii="Arial" w:eastAsia="Times New Roman" w:hAnsi="Arial" w:cs="Arial"/>
          <w:b/>
          <w:bCs/>
          <w:color w:val="303030"/>
          <w:sz w:val="20"/>
          <w:lang w:eastAsia="sk-SK"/>
        </w:rPr>
        <w:t>(7)</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Na zasadnutie predstavenstva možno prizvať aj zástupcov z iných oblastí činnosti s cieľom poradenstva v dôležitých otázkach týkajúcich sa cestovného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22" w:name="p18-8"/>
      <w:bookmarkEnd w:id="222"/>
      <w:r w:rsidRPr="00775189">
        <w:rPr>
          <w:rFonts w:ascii="Arial" w:eastAsia="Times New Roman" w:hAnsi="Arial" w:cs="Arial"/>
          <w:b/>
          <w:bCs/>
          <w:color w:val="303030"/>
          <w:sz w:val="20"/>
          <w:lang w:eastAsia="sk-SK"/>
        </w:rPr>
        <w:t>(8)</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Predstavenstvo schvaľuje svoj rokovací poriadok.</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23" w:name="p18-9"/>
      <w:bookmarkEnd w:id="223"/>
      <w:r w:rsidRPr="00775189">
        <w:rPr>
          <w:rFonts w:ascii="Arial" w:eastAsia="Times New Roman" w:hAnsi="Arial" w:cs="Arial"/>
          <w:b/>
          <w:bCs/>
          <w:color w:val="303030"/>
          <w:sz w:val="20"/>
          <w:lang w:eastAsia="sk-SK"/>
        </w:rPr>
        <w:t>(9)</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Predseda alebo podpredseda sú oprávnení konať v mene oblastnej organizácie vo všetkých veciach a zastupovať jej záujmy, pričom sú viazaní uzneseniami valného zhromaždenia a predstavenstva.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24" w:name="p18-10"/>
      <w:bookmarkEnd w:id="224"/>
      <w:r w:rsidRPr="00775189">
        <w:rPr>
          <w:rFonts w:ascii="Arial" w:eastAsia="Times New Roman" w:hAnsi="Arial" w:cs="Arial"/>
          <w:b/>
          <w:bCs/>
          <w:color w:val="303030"/>
          <w:sz w:val="20"/>
          <w:lang w:eastAsia="sk-SK"/>
        </w:rPr>
        <w:t>(10)</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 mene oblastnej organizácie je oprávnený konať aj výkonný riaditeľ vo veciach určených stanovami, pričom je viazaný uzneseniami valného zhromaždenia.</w: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225" w:name="p19"/>
      <w:bookmarkEnd w:id="225"/>
      <w:r w:rsidRPr="00775189">
        <w:rPr>
          <w:rFonts w:ascii="Arial" w:eastAsia="Times New Roman" w:hAnsi="Arial" w:cs="Arial"/>
          <w:b/>
          <w:bCs/>
          <w:color w:val="FF8400"/>
          <w:sz w:val="20"/>
          <w:szCs w:val="20"/>
          <w:lang w:eastAsia="sk-SK"/>
        </w:rPr>
        <w:t>§ 19</w:t>
      </w:r>
    </w:p>
    <w:p w:rsidR="00775189" w:rsidRPr="00775189" w:rsidRDefault="00775189" w:rsidP="00775189">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Dozorná rada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26" w:name="p19-1"/>
      <w:bookmarkEnd w:id="226"/>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Dozorná rada je kontrolným orgánom oblastnej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27" w:name="p19-2"/>
      <w:bookmarkEnd w:id="227"/>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Členovia dozornej rady oblastnej organizácie sú oprávnení nahliadať do všetkých dokladov a záznamov týkajúcich sa jej činnosti.</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28" w:name="p19-3"/>
      <w:bookmarkEnd w:id="228"/>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Dozorná rada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29" w:name="p19-3-a"/>
      <w:bookmarkEnd w:id="229"/>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volí zo svojich členov podpredsedu dozornej rady,</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30" w:name="p19-3-b"/>
      <w:bookmarkEnd w:id="230"/>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kontroluje plnenie uznesení valného zhromaždenia a predstavenstva oblastnej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31" w:name="p19-3-c"/>
      <w:bookmarkEnd w:id="231"/>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preskúmava ročnú účtovnú závierku a výročnú správu a predkladá svoje vyjadrenie valnému zhromaždeniu,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32" w:name="p19-3-d"/>
      <w:bookmarkEnd w:id="232"/>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kontroluje hospodárenie s majetkom oblastnej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33" w:name="p19-3-e"/>
      <w:bookmarkEnd w:id="233"/>
      <w:r w:rsidRPr="00775189">
        <w:rPr>
          <w:rFonts w:ascii="Arial" w:eastAsia="Times New Roman" w:hAnsi="Arial" w:cs="Arial"/>
          <w:b/>
          <w:bCs/>
          <w:color w:val="303030"/>
          <w:sz w:val="20"/>
          <w:lang w:eastAsia="sk-SK"/>
        </w:rPr>
        <w:t>e)</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kontroluje, či je účtovníctvo vedené v súlade s osobitným predpisom,</w:t>
      </w:r>
      <w:hyperlink r:id="rId44" w:anchor="f6848660" w:history="1">
        <w:r w:rsidRPr="00775189">
          <w:rPr>
            <w:rFonts w:ascii="Arial" w:eastAsia="Times New Roman" w:hAnsi="Arial" w:cs="Arial"/>
            <w:b/>
            <w:bCs/>
            <w:color w:val="05507A"/>
            <w:sz w:val="20"/>
            <w:u w:val="single"/>
            <w:vertAlign w:val="superscript"/>
            <w:lang w:eastAsia="sk-SK"/>
          </w:rPr>
          <w:t>7</w:t>
        </w:r>
        <w:r w:rsidRPr="00775189">
          <w:rPr>
            <w:rFonts w:ascii="Arial" w:eastAsia="Times New Roman" w:hAnsi="Arial" w:cs="Arial"/>
            <w:b/>
            <w:bCs/>
            <w:color w:val="05507A"/>
            <w:sz w:val="20"/>
            <w:u w:val="single"/>
            <w:lang w:eastAsia="sk-SK"/>
          </w:rPr>
          <w:t>)</w:t>
        </w:r>
      </w:hyperlink>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34" w:name="p19-3-f"/>
      <w:bookmarkEnd w:id="234"/>
      <w:r w:rsidRPr="00775189">
        <w:rPr>
          <w:rFonts w:ascii="Arial" w:eastAsia="Times New Roman" w:hAnsi="Arial" w:cs="Arial"/>
          <w:b/>
          <w:bCs/>
          <w:color w:val="303030"/>
          <w:sz w:val="20"/>
          <w:lang w:eastAsia="sk-SK"/>
        </w:rPr>
        <w:lastRenderedPageBreak/>
        <w:t>f)</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kontroluje, či oblastná organizácia vykonáva svoju činnosť v súlade so všeobecne záväznými právnymi predpismi a stanovami,</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35" w:name="p19-3-g"/>
      <w:bookmarkEnd w:id="235"/>
      <w:r w:rsidRPr="00775189">
        <w:rPr>
          <w:rFonts w:ascii="Arial" w:eastAsia="Times New Roman" w:hAnsi="Arial" w:cs="Arial"/>
          <w:b/>
          <w:bCs/>
          <w:color w:val="303030"/>
          <w:sz w:val="20"/>
          <w:lang w:eastAsia="sk-SK"/>
        </w:rPr>
        <w:t>g)</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upozorňuje predstavenstvo na zistené nedostatky a podáva návrhy na ich odstránenie,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36" w:name="p19-3-h"/>
      <w:bookmarkEnd w:id="236"/>
      <w:r w:rsidRPr="00775189">
        <w:rPr>
          <w:rFonts w:ascii="Arial" w:eastAsia="Times New Roman" w:hAnsi="Arial" w:cs="Arial"/>
          <w:b/>
          <w:bCs/>
          <w:color w:val="303030"/>
          <w:sz w:val="20"/>
          <w:lang w:eastAsia="sk-SK"/>
        </w:rPr>
        <w:t>h)</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upozorňuje predstavenstvo na zistené porušenie právnych predpisov alebo stanov,</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37" w:name="p19-3-i"/>
      <w:bookmarkEnd w:id="237"/>
      <w:r w:rsidRPr="00775189">
        <w:rPr>
          <w:rFonts w:ascii="Arial" w:eastAsia="Times New Roman" w:hAnsi="Arial" w:cs="Arial"/>
          <w:b/>
          <w:bCs/>
          <w:color w:val="303030"/>
          <w:sz w:val="20"/>
          <w:lang w:eastAsia="sk-SK"/>
        </w:rPr>
        <w:t>i)</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vyjadruje sa k návrhu rozpočtu predkladaného predstavenstvom,</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38" w:name="p19-3-j"/>
      <w:bookmarkEnd w:id="238"/>
      <w:r w:rsidRPr="00775189">
        <w:rPr>
          <w:rFonts w:ascii="Arial" w:eastAsia="Times New Roman" w:hAnsi="Arial" w:cs="Arial"/>
          <w:b/>
          <w:bCs/>
          <w:color w:val="303030"/>
          <w:sz w:val="20"/>
          <w:lang w:eastAsia="sk-SK"/>
        </w:rPr>
        <w:t>j)</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prešetruje podané sťažnosti členov oblastnej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39" w:name="p19-3-k"/>
      <w:bookmarkEnd w:id="239"/>
      <w:r w:rsidRPr="00775189">
        <w:rPr>
          <w:rFonts w:ascii="Arial" w:eastAsia="Times New Roman" w:hAnsi="Arial" w:cs="Arial"/>
          <w:b/>
          <w:bCs/>
          <w:color w:val="303030"/>
          <w:sz w:val="20"/>
          <w:lang w:eastAsia="sk-SK"/>
        </w:rPr>
        <w:t>k)</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predkladá správu o svojej činnosti valnému zhromaždeniu.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40" w:name="p19-4"/>
      <w:bookmarkEnd w:id="240"/>
      <w:r w:rsidRPr="00775189">
        <w:rPr>
          <w:rFonts w:ascii="Arial" w:eastAsia="Times New Roman" w:hAnsi="Arial" w:cs="Arial"/>
          <w:b/>
          <w:bCs/>
          <w:color w:val="303030"/>
          <w:sz w:val="20"/>
          <w:lang w:eastAsia="sk-SK"/>
        </w:rPr>
        <w:t>(4)</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Členom dozornej rady môže byť fyzická osoba staršia ako 18 rokov, ktorá je na základe svojej praxe alebo vzdelania zárukou odbornosti a je bezúhonná, čo preukáže výpisom z registra trestov nie starším ako tri mesiace. Obce a ostatné členské subjekty musia mať v dozornej rade zastúpenie rovnakým počtom členov. Pri rovnosti hlasov rozhoduje hlas predsedu a v jeho neprítomnosti hlas podpredsedu.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41" w:name="p19-5"/>
      <w:bookmarkEnd w:id="241"/>
      <w:r w:rsidRPr="00775189">
        <w:rPr>
          <w:rFonts w:ascii="Arial" w:eastAsia="Times New Roman" w:hAnsi="Arial" w:cs="Arial"/>
          <w:b/>
          <w:bCs/>
          <w:color w:val="303030"/>
          <w:sz w:val="20"/>
          <w:lang w:eastAsia="sk-SK"/>
        </w:rPr>
        <w:t>(5)</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Členstvo v dozornej rade je nezlučiteľné s členstvom v predstavenstve.</w: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242" w:name="p20"/>
      <w:bookmarkEnd w:id="242"/>
      <w:r w:rsidRPr="00775189">
        <w:rPr>
          <w:rFonts w:ascii="Arial" w:eastAsia="Times New Roman" w:hAnsi="Arial" w:cs="Arial"/>
          <w:b/>
          <w:bCs/>
          <w:color w:val="FF8400"/>
          <w:sz w:val="20"/>
          <w:szCs w:val="20"/>
          <w:lang w:eastAsia="sk-SK"/>
        </w:rPr>
        <w:t>§ 20</w:t>
      </w:r>
    </w:p>
    <w:p w:rsidR="00775189" w:rsidRPr="00775189" w:rsidRDefault="00775189" w:rsidP="00775189">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Spoločné ustanovenia o orgánoch oblastnej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43" w:name="p20-1"/>
      <w:bookmarkEnd w:id="243"/>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Funkčné obdobie volených orgánov oblastnej organizácie je štvorročné. Počet členov volených orgánov oblastnej organizácie určujú stanovy.</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44" w:name="p20-2"/>
      <w:bookmarkEnd w:id="244"/>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Zo zasadnutí orgánov oblastnej organizácie sa vyhotovujú zápisnice, ktoré sa uchovávajú po čas určený stanovami, ktorý nesmie byť kratší ako päť rokov po skončení funkčného obdobia volených orgánov oblastnej organizácie.</w:t>
      </w:r>
      <w:hyperlink r:id="rId45" w:anchor="f6848661" w:history="1">
        <w:r w:rsidRPr="00775189">
          <w:rPr>
            <w:rFonts w:ascii="Arial" w:eastAsia="Times New Roman" w:hAnsi="Arial" w:cs="Arial"/>
            <w:b/>
            <w:bCs/>
            <w:color w:val="05507A"/>
            <w:sz w:val="20"/>
            <w:u w:val="single"/>
            <w:vertAlign w:val="superscript"/>
            <w:lang w:eastAsia="sk-SK"/>
          </w:rPr>
          <w:t>8</w:t>
        </w:r>
        <w:r w:rsidRPr="00775189">
          <w:rPr>
            <w:rFonts w:ascii="Arial" w:eastAsia="Times New Roman" w:hAnsi="Arial" w:cs="Arial"/>
            <w:b/>
            <w:bCs/>
            <w:color w:val="05507A"/>
            <w:sz w:val="20"/>
            <w:u w:val="single"/>
            <w:lang w:eastAsia="sk-SK"/>
          </w:rPr>
          <w:t>)</w:t>
        </w:r>
      </w:hyperlink>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245" w:name="p21"/>
      <w:bookmarkEnd w:id="245"/>
      <w:r w:rsidRPr="00775189">
        <w:rPr>
          <w:rFonts w:ascii="Arial" w:eastAsia="Times New Roman" w:hAnsi="Arial" w:cs="Arial"/>
          <w:b/>
          <w:bCs/>
          <w:color w:val="FF8400"/>
          <w:sz w:val="20"/>
          <w:szCs w:val="20"/>
          <w:lang w:eastAsia="sk-SK"/>
        </w:rPr>
        <w:t>§ 21</w:t>
      </w:r>
    </w:p>
    <w:p w:rsidR="00775189" w:rsidRPr="00775189" w:rsidRDefault="00775189" w:rsidP="00775189">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Členstvo v oblastnej organizácii</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46" w:name="p21-1"/>
      <w:bookmarkEnd w:id="246"/>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 členstvo v oblastnej organizácii môže na základe prihlášky požiadať obec, fyzická osoba alebo právnická osoba, ktorá podniká alebo pôsobí na jej území. Členom sa stane po schválení predstavenstvom a zaplatení členského príspevku až dňom zápisu do zoznamu členov oblastnej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47" w:name="p21-2"/>
      <w:bookmarkEnd w:id="247"/>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Členstvo v oblastnej organizácii zaniká dňom vyškrtnutia zo zoznamu členov oblastnej organizácie na základe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48" w:name="p21-2-a"/>
      <w:bookmarkEnd w:id="248"/>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oznámenia fyzickej osoby alebo právnickej osoby o vystúpení z oblastnej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49" w:name="p21-2-b"/>
      <w:bookmarkEnd w:id="249"/>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zániku právnickej osoby alebo smrti fyzickej osoby,</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50" w:name="p21-2-c"/>
      <w:bookmarkEnd w:id="250"/>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vylúčenia člena z oblastnej organizácie po predchádzajúcom rozhodnutí valného zhromaždenia z dôvodu porušovania stanov, neplatenia členského príspevku alebo z dôvodu poškodzovania dobrého mena oblastnej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51" w:name="p21-3"/>
      <w:bookmarkEnd w:id="251"/>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Oblastná organizácia vyškrtne člena zo zoznamu členov do 30 dní odo dňa zistenia dôvodu zániku členstva podľa odseku 2. Pri zániku členstva podľa odseku 2 písm. a) a c) do 15 pracovných dní písomne oznámi túto skutočnosť vyškrtnutému členovi.</w: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252" w:name="p22"/>
      <w:bookmarkEnd w:id="252"/>
      <w:r w:rsidRPr="00775189">
        <w:rPr>
          <w:rFonts w:ascii="Arial" w:eastAsia="Times New Roman" w:hAnsi="Arial" w:cs="Arial"/>
          <w:b/>
          <w:bCs/>
          <w:color w:val="FF8400"/>
          <w:sz w:val="20"/>
          <w:szCs w:val="20"/>
          <w:lang w:eastAsia="sk-SK"/>
        </w:rPr>
        <w:t>§ 22</w:t>
      </w:r>
    </w:p>
    <w:p w:rsidR="00775189" w:rsidRPr="00775189" w:rsidRDefault="00775189" w:rsidP="00775189">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Práva a povinnosti člena oblastnej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53" w:name="p22-1"/>
      <w:bookmarkEnd w:id="253"/>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Práva a povinnosti člena oblastnej organizácie vznikajú dňom jeho zápisu do zoznamu členov oblastnej organizácie podľa</w:t>
      </w:r>
      <w:r w:rsidRPr="00775189">
        <w:rPr>
          <w:rFonts w:ascii="Arial" w:eastAsia="Times New Roman" w:hAnsi="Arial" w:cs="Arial"/>
          <w:color w:val="000000"/>
          <w:sz w:val="20"/>
          <w:lang w:eastAsia="sk-SK"/>
        </w:rPr>
        <w:t> </w:t>
      </w:r>
      <w:hyperlink r:id="rId46" w:anchor="f6848533" w:history="1">
        <w:r w:rsidRPr="00775189">
          <w:rPr>
            <w:rFonts w:ascii="Arial" w:eastAsia="Times New Roman" w:hAnsi="Arial" w:cs="Arial"/>
            <w:color w:val="05507A"/>
            <w:sz w:val="20"/>
            <w:u w:val="single"/>
            <w:lang w:eastAsia="sk-SK"/>
          </w:rPr>
          <w:t>§ 21 ods. 1</w:t>
        </w:r>
      </w:hyperlink>
      <w:r w:rsidRPr="00775189">
        <w:rPr>
          <w:rFonts w:ascii="Arial" w:eastAsia="Times New Roman" w:hAnsi="Arial" w:cs="Arial"/>
          <w:color w:val="000000"/>
          <w:sz w:val="20"/>
          <w:szCs w:val="20"/>
          <w:lang w:eastAsia="sk-SK"/>
        </w:rPr>
        <w:t>.</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54" w:name="p22-2"/>
      <w:bookmarkEnd w:id="254"/>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Člen oblastnej organizácie má právo</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55" w:name="p22-2-a"/>
      <w:bookmarkEnd w:id="255"/>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na informácie o činnosti a hospodárení oblastnej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56" w:name="p22-2-b"/>
      <w:bookmarkEnd w:id="256"/>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zúčastňovať sa na zasadnutiach valného zhromaždenia,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57" w:name="p22-2-c"/>
      <w:bookmarkEnd w:id="257"/>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voliť orgány a byť volený do orgánov oblastnej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58" w:name="p22-2-d"/>
      <w:bookmarkEnd w:id="258"/>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vykonávať zverené funkcie v orgánoch oblastnej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59" w:name="p22-2-e"/>
      <w:bookmarkEnd w:id="259"/>
      <w:r w:rsidRPr="00775189">
        <w:rPr>
          <w:rFonts w:ascii="Arial" w:eastAsia="Times New Roman" w:hAnsi="Arial" w:cs="Arial"/>
          <w:b/>
          <w:bCs/>
          <w:color w:val="303030"/>
          <w:sz w:val="20"/>
          <w:lang w:eastAsia="sk-SK"/>
        </w:rPr>
        <w:t>e)</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upozorňovať orgány oblastnej organizácie na nedostatky, dávať podnety na ich odstránenie a skvalitnenie činnosti,</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60" w:name="p22-2-f"/>
      <w:bookmarkEnd w:id="260"/>
      <w:r w:rsidRPr="00775189">
        <w:rPr>
          <w:rFonts w:ascii="Arial" w:eastAsia="Times New Roman" w:hAnsi="Arial" w:cs="Arial"/>
          <w:b/>
          <w:bCs/>
          <w:color w:val="303030"/>
          <w:sz w:val="20"/>
          <w:lang w:eastAsia="sk-SK"/>
        </w:rPr>
        <w:t>f)</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na propagáciu prostredníctvom marketingových aktivít oblastnej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61" w:name="p22-2-g"/>
      <w:bookmarkEnd w:id="261"/>
      <w:r w:rsidRPr="00775189">
        <w:rPr>
          <w:rFonts w:ascii="Arial" w:eastAsia="Times New Roman" w:hAnsi="Arial" w:cs="Arial"/>
          <w:b/>
          <w:bCs/>
          <w:color w:val="303030"/>
          <w:sz w:val="20"/>
          <w:lang w:eastAsia="sk-SK"/>
        </w:rPr>
        <w:t>g)</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zúčastňovať sa na činnosti, podujatiach a aktivitách oblastnej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62" w:name="p22-3"/>
      <w:bookmarkEnd w:id="262"/>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Člen oblastnej organizácie je povinný</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63" w:name="p22-3-a"/>
      <w:bookmarkEnd w:id="263"/>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dodržiavať stanovy,</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64" w:name="p22-3-b"/>
      <w:bookmarkEnd w:id="264"/>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riadne, včas a v stanovenej výške platiť členské príspevky,</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65" w:name="p22-3-c"/>
      <w:bookmarkEnd w:id="265"/>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dodržiavať všeobecné zásady podnikateľskej a profesionálnej etiky,</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66" w:name="p22-3-d"/>
      <w:bookmarkEnd w:id="266"/>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poskytovať oblastnej organizácii štatistické informácie a podklady týkajúce sa cestovného ruchu potrebné pre jej činnosť,</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67" w:name="p22-3-e"/>
      <w:bookmarkEnd w:id="267"/>
      <w:r w:rsidRPr="00775189">
        <w:rPr>
          <w:rFonts w:ascii="Arial" w:eastAsia="Times New Roman" w:hAnsi="Arial" w:cs="Arial"/>
          <w:b/>
          <w:bCs/>
          <w:color w:val="303030"/>
          <w:sz w:val="20"/>
          <w:lang w:eastAsia="sk-SK"/>
        </w:rPr>
        <w:t>e)</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poskytovať súčinnosť pri príprave a realizácii koncepcie rozvoja cestovného ruchu v mieste pôsobnosti v súlade s podmienkami trvalo udržateľného rozvoja,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68" w:name="p22-3-f"/>
      <w:bookmarkEnd w:id="268"/>
      <w:r w:rsidRPr="00775189">
        <w:rPr>
          <w:rFonts w:ascii="Arial" w:eastAsia="Times New Roman" w:hAnsi="Arial" w:cs="Arial"/>
          <w:b/>
          <w:bCs/>
          <w:color w:val="303030"/>
          <w:sz w:val="20"/>
          <w:lang w:eastAsia="sk-SK"/>
        </w:rPr>
        <w:lastRenderedPageBreak/>
        <w:t>f)</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najneskôr do konca februára bežného roka zaslať oblastnej organizácií informáciu o počte prenocovaní, vybratej celkovej výške dane za ubytovanie a výške dane za ubytovanie za predchádzajúci rok, ak je členom oblastnej organizácie obec.</w: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269" w:name="p23"/>
      <w:bookmarkEnd w:id="269"/>
      <w:r w:rsidRPr="00775189">
        <w:rPr>
          <w:rFonts w:ascii="Arial" w:eastAsia="Times New Roman" w:hAnsi="Arial" w:cs="Arial"/>
          <w:b/>
          <w:bCs/>
          <w:color w:val="FF8400"/>
          <w:sz w:val="20"/>
          <w:szCs w:val="20"/>
          <w:lang w:eastAsia="sk-SK"/>
        </w:rPr>
        <w:t>§ 23</w:t>
      </w:r>
    </w:p>
    <w:p w:rsidR="00775189" w:rsidRPr="00775189" w:rsidRDefault="00775189" w:rsidP="00775189">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Rozpočet a účtovníctvo oblastnej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70" w:name="p23-1"/>
      <w:bookmarkEnd w:id="270"/>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Oblastná organizácia hospodári podľa schváleného rozpočtu, ktorý sa zostavuje a schvaľuje na príslušný kalendárny rok a ktorý obsahuje všetky rozpočtové príjmy a výdavky.</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71" w:name="p23-2"/>
      <w:bookmarkEnd w:id="271"/>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Návrh rozpočtu predkladá na schválenie valnému zhromaždeniu predstavenstvo najneskôr mesiac pred začiatkom kalendárneho roka, na ktorý sa rozpočet zostavuje. Valné zhromaždenie schvaľuje rozpočet najneskôr do 31. decembra toho kalendárneho roka, ktorý predchádza príslušnému roku. V prvom roku činnosti sa zostavuje predbežný rozpočet vychádzajúci z termínu založenia oblastnej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72" w:name="p23-3"/>
      <w:bookmarkEnd w:id="272"/>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Oblastná organizácia vedie účtovníctvo podľa osobitného predpisu.</w:t>
      </w:r>
      <w:hyperlink r:id="rId47" w:anchor="f6848660" w:history="1">
        <w:r w:rsidRPr="00775189">
          <w:rPr>
            <w:rFonts w:ascii="Arial" w:eastAsia="Times New Roman" w:hAnsi="Arial" w:cs="Arial"/>
            <w:b/>
            <w:bCs/>
            <w:color w:val="05507A"/>
            <w:sz w:val="20"/>
            <w:u w:val="single"/>
            <w:vertAlign w:val="superscript"/>
            <w:lang w:eastAsia="sk-SK"/>
          </w:rPr>
          <w:t>7</w:t>
        </w:r>
        <w:r w:rsidRPr="00775189">
          <w:rPr>
            <w:rFonts w:ascii="Arial" w:eastAsia="Times New Roman" w:hAnsi="Arial" w:cs="Arial"/>
            <w:b/>
            <w:bCs/>
            <w:color w:val="05507A"/>
            <w:sz w:val="20"/>
            <w:u w:val="single"/>
            <w:lang w:eastAsia="sk-SK"/>
          </w:rPr>
          <w:t>)</w:t>
        </w:r>
      </w:hyperlink>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73" w:name="p23-4"/>
      <w:bookmarkEnd w:id="273"/>
      <w:r w:rsidRPr="00775189">
        <w:rPr>
          <w:rFonts w:ascii="Arial" w:eastAsia="Times New Roman" w:hAnsi="Arial" w:cs="Arial"/>
          <w:b/>
          <w:bCs/>
          <w:color w:val="303030"/>
          <w:sz w:val="20"/>
          <w:lang w:eastAsia="sk-SK"/>
        </w:rPr>
        <w:t>(4)</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Oblastná organizácia vedie vo svojom účtovníctve oddelene výnosy a náklady spojené s hlavnou činnosťou súvisiacou s rozvojom cestovného ruchu a výnosy a náklady na jej prevádzkovú činnosť.</w: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274" w:name="p24"/>
      <w:bookmarkEnd w:id="274"/>
      <w:r w:rsidRPr="00775189">
        <w:rPr>
          <w:rFonts w:ascii="Arial" w:eastAsia="Times New Roman" w:hAnsi="Arial" w:cs="Arial"/>
          <w:b/>
          <w:bCs/>
          <w:color w:val="FF8400"/>
          <w:sz w:val="20"/>
          <w:szCs w:val="20"/>
          <w:lang w:eastAsia="sk-SK"/>
        </w:rPr>
        <w:t>§ 24</w:t>
      </w:r>
    </w:p>
    <w:p w:rsidR="00775189" w:rsidRPr="00775189" w:rsidRDefault="00775189" w:rsidP="00775189">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Vznik a zánik oblastnej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75" w:name="p24-1"/>
      <w:bookmarkEnd w:id="275"/>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Na vznik a zánik oblastnej organizácie sa primerane vzťahujú</w:t>
      </w:r>
      <w:r w:rsidRPr="00775189">
        <w:rPr>
          <w:rFonts w:ascii="Arial" w:eastAsia="Times New Roman" w:hAnsi="Arial" w:cs="Arial"/>
          <w:color w:val="000000"/>
          <w:sz w:val="20"/>
          <w:lang w:eastAsia="sk-SK"/>
        </w:rPr>
        <w:t> </w:t>
      </w:r>
      <w:hyperlink r:id="rId48" w:anchor="f6848382" w:history="1">
        <w:r w:rsidRPr="00775189">
          <w:rPr>
            <w:rFonts w:ascii="Arial" w:eastAsia="Times New Roman" w:hAnsi="Arial" w:cs="Arial"/>
            <w:color w:val="05507A"/>
            <w:sz w:val="20"/>
            <w:u w:val="single"/>
            <w:lang w:eastAsia="sk-SK"/>
          </w:rPr>
          <w:t>§ 10</w:t>
        </w:r>
      </w:hyperlink>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a</w:t>
      </w:r>
      <w:r w:rsidRPr="00775189">
        <w:rPr>
          <w:rFonts w:ascii="Arial" w:eastAsia="Times New Roman" w:hAnsi="Arial" w:cs="Arial"/>
          <w:color w:val="000000"/>
          <w:sz w:val="20"/>
          <w:lang w:eastAsia="sk-SK"/>
        </w:rPr>
        <w:t> </w:t>
      </w:r>
      <w:hyperlink r:id="rId49" w:anchor="f6848413" w:history="1">
        <w:r w:rsidRPr="00775189">
          <w:rPr>
            <w:rFonts w:ascii="Arial" w:eastAsia="Times New Roman" w:hAnsi="Arial" w:cs="Arial"/>
            <w:color w:val="05507A"/>
            <w:sz w:val="20"/>
            <w:u w:val="single"/>
            <w:lang w:eastAsia="sk-SK"/>
          </w:rPr>
          <w:t>12</w:t>
        </w:r>
      </w:hyperlink>
      <w:r w:rsidRPr="00775189">
        <w:rPr>
          <w:rFonts w:ascii="Arial" w:eastAsia="Times New Roman" w:hAnsi="Arial" w:cs="Arial"/>
          <w:color w:val="000000"/>
          <w:sz w:val="20"/>
          <w:szCs w:val="20"/>
          <w:lang w:eastAsia="sk-SK"/>
        </w:rPr>
        <w:t>.</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76" w:name="p24-2"/>
      <w:bookmarkEnd w:id="276"/>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Pri registrácii oblastnej organizácie sa vyžaduje doklad o počte prenocovaní v ubytovacích zariadeniach na území zakladajúcich obcí.</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77" w:name="p24-3"/>
      <w:bookmarkEnd w:id="277"/>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 zánikom oblastnej organizácie sa vyžaduje jej zrušenie s likvidáciou, ak jej majetok a záväzky neprechádzajú na právneho nástupcu.</w:t>
      </w:r>
    </w:p>
    <w:p w:rsidR="00775189" w:rsidRPr="00775189" w:rsidRDefault="00775189" w:rsidP="00775189">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Koncepčné dokumenty</w: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278" w:name="p25"/>
      <w:bookmarkEnd w:id="278"/>
      <w:r w:rsidRPr="00775189">
        <w:rPr>
          <w:rFonts w:ascii="Arial" w:eastAsia="Times New Roman" w:hAnsi="Arial" w:cs="Arial"/>
          <w:b/>
          <w:bCs/>
          <w:color w:val="FF8400"/>
          <w:sz w:val="20"/>
          <w:szCs w:val="20"/>
          <w:lang w:eastAsia="sk-SK"/>
        </w:rPr>
        <w:t>§ 25</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color w:val="000000"/>
          <w:sz w:val="20"/>
          <w:szCs w:val="20"/>
          <w:lang w:eastAsia="sk-SK"/>
        </w:rPr>
        <w:t>Koncepčné dokumenty cestovného ruchu tvorí</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79" w:name="p25-a"/>
      <w:bookmarkEnd w:id="279"/>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koncepcia rozvoja cestovného ruchu, ktorá sa vypracúva pre územia, na ktorých pôsobia krajské a oblastné organizácie; definuje úlohy a ciele rozvoja cestovného ruchu na dlhšie časové obdobie; rieši koncepčné, systémové a strategické otázky príslušného územia v strednodobom výhľade štyroch rokov a v dlhodobom výhľade desiatich rokov; koncepcia sa aktualizuje v prípade potreby, najmenej však raz za štyri roky,</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80" w:name="p25-b"/>
      <w:bookmarkEnd w:id="280"/>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ročný plán aktivít organizácie cestovného ruchu, ktorý predstavuje plán aktivít organizácie cestovného ruchu na príslušný kalendárny rok s výhľadom aktivít na nasledujúce tri roky; na ročný plán aktivít nadväzuje rozpočet organizácie cestovného ruchu; agentúra zohľadní vo svojom ročnom pláne aktivít aj aktivity organizácie cestovného ruchu podľa jej ročného plánu pod podmienkou, že schválený ročný plán aktivít organizácie cestovného ruchu bude agentúre predložený do 15. októbra kalendárneho roka na nasledujúci rok a bude v súlade s platnou marketingovou stratégiou agentúry,</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81" w:name="p25-c"/>
      <w:bookmarkEnd w:id="281"/>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monitorovacia správa o vývoji cestovného ruchu, ktorá sa spracúva podľa potreby, najmenej jedenkrát za rok.</w:t>
      </w:r>
    </w:p>
    <w:p w:rsidR="00775189" w:rsidRPr="00775189" w:rsidRDefault="00775189" w:rsidP="00775189">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Registrácia organizácií cestovného ruchu</w: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282" w:name="p26"/>
      <w:bookmarkEnd w:id="282"/>
      <w:r w:rsidRPr="00775189">
        <w:rPr>
          <w:rFonts w:ascii="Arial" w:eastAsia="Times New Roman" w:hAnsi="Arial" w:cs="Arial"/>
          <w:b/>
          <w:bCs/>
          <w:color w:val="FF8400"/>
          <w:sz w:val="20"/>
          <w:szCs w:val="20"/>
          <w:lang w:eastAsia="sk-SK"/>
        </w:rPr>
        <w:t>§ 26</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83" w:name="p26-1"/>
      <w:bookmarkEnd w:id="283"/>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Ministerstvo spravuje register, ktorý obsahuje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84" w:name="p26-1-a"/>
      <w:bookmarkEnd w:id="284"/>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názov organizácie cestovného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85" w:name="p26-1-b"/>
      <w:bookmarkEnd w:id="285"/>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identifikačné číslo organizácie cestovného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86" w:name="p26-1-c"/>
      <w:bookmarkEnd w:id="286"/>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sídlo organizácie cestovného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87" w:name="p26-1-d"/>
      <w:bookmarkEnd w:id="287"/>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predmet činnosti,</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88" w:name="p26-1-e"/>
      <w:bookmarkEnd w:id="288"/>
      <w:r w:rsidRPr="00775189">
        <w:rPr>
          <w:rFonts w:ascii="Arial" w:eastAsia="Times New Roman" w:hAnsi="Arial" w:cs="Arial"/>
          <w:b/>
          <w:bCs/>
          <w:color w:val="303030"/>
          <w:sz w:val="20"/>
          <w:lang w:eastAsia="sk-SK"/>
        </w:rPr>
        <w:t>e)</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zoznam členov organizácie cestovného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89" w:name="p26-1-f"/>
      <w:bookmarkEnd w:id="289"/>
      <w:r w:rsidRPr="00775189">
        <w:rPr>
          <w:rFonts w:ascii="Arial" w:eastAsia="Times New Roman" w:hAnsi="Arial" w:cs="Arial"/>
          <w:b/>
          <w:bCs/>
          <w:color w:val="303030"/>
          <w:sz w:val="20"/>
          <w:lang w:eastAsia="sk-SK"/>
        </w:rPr>
        <w:t>f)</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údaje o štatutárnom orgáne, ktorými sú meno, priezvisko, rodné číslo, adresa trvalého pobytu a kontaktné údaje, s uvedením dňa vzniku funkcie a po jej skončení dňa skončenia,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90" w:name="p26-1-g"/>
      <w:bookmarkEnd w:id="290"/>
      <w:r w:rsidRPr="00775189">
        <w:rPr>
          <w:rFonts w:ascii="Arial" w:eastAsia="Times New Roman" w:hAnsi="Arial" w:cs="Arial"/>
          <w:b/>
          <w:bCs/>
          <w:color w:val="303030"/>
          <w:sz w:val="20"/>
          <w:lang w:eastAsia="sk-SK"/>
        </w:rPr>
        <w:t>g)</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meno, priezvisko, bydlisko, dátum narodenia a rodné číslo fyzickej osoby, ktorá je členom dozorného orgánu organizácie cestovného ruchu, s uvedením dňa vzniku funkcie a po jej skončení dňa skončenia, ak má organizácia cestovného ruchu zriadený dozorný orgán,</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91" w:name="p26-1-h"/>
      <w:bookmarkEnd w:id="291"/>
      <w:r w:rsidRPr="00775189">
        <w:rPr>
          <w:rFonts w:ascii="Arial" w:eastAsia="Times New Roman" w:hAnsi="Arial" w:cs="Arial"/>
          <w:b/>
          <w:bCs/>
          <w:color w:val="303030"/>
          <w:sz w:val="20"/>
          <w:lang w:eastAsia="sk-SK"/>
        </w:rPr>
        <w:t>h)</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 xml:space="preserve">zrušenie organizácie cestovného ruchu a právny dôvod jej zrušenia, dátum vstupu do likvidácie a dátum skončenia likvidácie, meno, priezvisko, bydlisko, dátum narodenia a rodné číslo fyzickej osoby alebo obchodné meno, sídlo a identifikačné číslo právnickej osoby, ak je pridelené, ktorá sa zapisuje do registra ako likvidátor, s uvedením spôsobu konania v mene organizácie cestovného ruchu a s uvedením dňa vzniku funkcie a po jej skončení dňa skončenia; ak je likvidátorom právnická osoba, </w:t>
      </w:r>
      <w:r w:rsidRPr="00775189">
        <w:rPr>
          <w:rFonts w:ascii="Arial" w:eastAsia="Times New Roman" w:hAnsi="Arial" w:cs="Arial"/>
          <w:color w:val="000000"/>
          <w:sz w:val="20"/>
          <w:szCs w:val="20"/>
          <w:lang w:eastAsia="sk-SK"/>
        </w:rPr>
        <w:lastRenderedPageBreak/>
        <w:t>zapisuje sa aj meno, priezvisko, bydlisko, dátum narodenia a rodné číslo fyzickej osoby, ktorá za túto právnickú osobu vykonáva pôsobnosť likvidátora,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92" w:name="p26-1-i"/>
      <w:bookmarkEnd w:id="292"/>
      <w:r w:rsidRPr="00775189">
        <w:rPr>
          <w:rFonts w:ascii="Arial" w:eastAsia="Times New Roman" w:hAnsi="Arial" w:cs="Arial"/>
          <w:b/>
          <w:bCs/>
          <w:color w:val="303030"/>
          <w:sz w:val="20"/>
          <w:lang w:eastAsia="sk-SK"/>
        </w:rPr>
        <w:t>i)</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právny dôvod výmazu z registra organizácie cestovného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93" w:name="p26-1-j"/>
      <w:bookmarkEnd w:id="293"/>
      <w:r w:rsidRPr="00775189">
        <w:rPr>
          <w:rFonts w:ascii="Arial" w:eastAsia="Times New Roman" w:hAnsi="Arial" w:cs="Arial"/>
          <w:b/>
          <w:bCs/>
          <w:color w:val="303030"/>
          <w:sz w:val="20"/>
          <w:lang w:eastAsia="sk-SK"/>
        </w:rPr>
        <w:t>j)</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neverejné dokumenty, a to stanovy, zakladateľskú zmluvu organizácie cestovného ruchu a zápisnicu z ustanovujúceho valného zhromaždenia.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94" w:name="p26-2"/>
      <w:bookmarkEnd w:id="294"/>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Pri registrácii organizácie cestovného ruchu postupuje ministerstvo podľa</w:t>
      </w:r>
      <w:r w:rsidRPr="00775189">
        <w:rPr>
          <w:rFonts w:ascii="Arial" w:eastAsia="Times New Roman" w:hAnsi="Arial" w:cs="Arial"/>
          <w:color w:val="000000"/>
          <w:sz w:val="20"/>
          <w:lang w:eastAsia="sk-SK"/>
        </w:rPr>
        <w:t> </w:t>
      </w:r>
      <w:hyperlink r:id="rId50" w:anchor="f6848382" w:history="1">
        <w:r w:rsidRPr="00775189">
          <w:rPr>
            <w:rFonts w:ascii="Arial" w:eastAsia="Times New Roman" w:hAnsi="Arial" w:cs="Arial"/>
            <w:color w:val="05507A"/>
            <w:sz w:val="20"/>
            <w:u w:val="single"/>
            <w:lang w:eastAsia="sk-SK"/>
          </w:rPr>
          <w:t>§ 10</w:t>
        </w:r>
      </w:hyperlink>
      <w:r w:rsidRPr="00775189">
        <w:rPr>
          <w:rFonts w:ascii="Arial" w:eastAsia="Times New Roman" w:hAnsi="Arial" w:cs="Arial"/>
          <w:color w:val="000000"/>
          <w:sz w:val="20"/>
          <w:szCs w:val="20"/>
          <w:lang w:eastAsia="sk-SK"/>
        </w:rPr>
        <w:t>,</w:t>
      </w:r>
      <w:r w:rsidRPr="00775189">
        <w:rPr>
          <w:rFonts w:ascii="Arial" w:eastAsia="Times New Roman" w:hAnsi="Arial" w:cs="Arial"/>
          <w:color w:val="000000"/>
          <w:sz w:val="20"/>
          <w:lang w:eastAsia="sk-SK"/>
        </w:rPr>
        <w:t> </w:t>
      </w:r>
      <w:hyperlink r:id="rId51" w:anchor="f6848413" w:history="1">
        <w:r w:rsidRPr="00775189">
          <w:rPr>
            <w:rFonts w:ascii="Arial" w:eastAsia="Times New Roman" w:hAnsi="Arial" w:cs="Arial"/>
            <w:color w:val="05507A"/>
            <w:sz w:val="20"/>
            <w:u w:val="single"/>
            <w:lang w:eastAsia="sk-SK"/>
          </w:rPr>
          <w:t>12</w:t>
        </w:r>
      </w:hyperlink>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a</w:t>
      </w:r>
      <w:r w:rsidRPr="00775189">
        <w:rPr>
          <w:rFonts w:ascii="Arial" w:eastAsia="Times New Roman" w:hAnsi="Arial" w:cs="Arial"/>
          <w:color w:val="000000"/>
          <w:sz w:val="20"/>
          <w:lang w:eastAsia="sk-SK"/>
        </w:rPr>
        <w:t> </w:t>
      </w:r>
      <w:hyperlink r:id="rId52" w:anchor="f6848563" w:history="1">
        <w:r w:rsidRPr="00775189">
          <w:rPr>
            <w:rFonts w:ascii="Arial" w:eastAsia="Times New Roman" w:hAnsi="Arial" w:cs="Arial"/>
            <w:color w:val="05507A"/>
            <w:sz w:val="20"/>
            <w:u w:val="single"/>
            <w:lang w:eastAsia="sk-SK"/>
          </w:rPr>
          <w:t>24</w:t>
        </w:r>
      </w:hyperlink>
      <w:r w:rsidRPr="00775189">
        <w:rPr>
          <w:rFonts w:ascii="Arial" w:eastAsia="Times New Roman" w:hAnsi="Arial" w:cs="Arial"/>
          <w:color w:val="000000"/>
          <w:sz w:val="20"/>
          <w:szCs w:val="20"/>
          <w:lang w:eastAsia="sk-SK"/>
        </w:rPr>
        <w:t>.</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95" w:name="p26-3"/>
      <w:bookmarkEnd w:id="295"/>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Ak ministerstvo zistí, že organizácia cestovného ruchu nevyvíja činnosť podľa svojich stanov alebo koná v rozpore so svojimi stanovami, bezodkladne ju na to upozorní a vyzve ju, aby od takej činnosti upustila. Ak organizácia cestovného ruchu v tejto činnosti pokračuje alebo do určeného termínu nezabezpečí nápravu, ministerstvo vykoná výmaz organizácie cestovného ruchu z registra.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96" w:name="p26-4"/>
      <w:bookmarkEnd w:id="296"/>
      <w:r w:rsidRPr="00775189">
        <w:rPr>
          <w:rFonts w:ascii="Arial" w:eastAsia="Times New Roman" w:hAnsi="Arial" w:cs="Arial"/>
          <w:b/>
          <w:bCs/>
          <w:color w:val="303030"/>
          <w:sz w:val="20"/>
          <w:lang w:eastAsia="sk-SK"/>
        </w:rPr>
        <w:t>(4)</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Organizácie cestovného ruchu sú povinné do 15 pracovných dní od schválenia oznámiť ministerstvu akékoľvek zmeny údajov vedených v registri.</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97" w:name="p26-5"/>
      <w:bookmarkEnd w:id="297"/>
      <w:r w:rsidRPr="00775189">
        <w:rPr>
          <w:rFonts w:ascii="Arial" w:eastAsia="Times New Roman" w:hAnsi="Arial" w:cs="Arial"/>
          <w:b/>
          <w:bCs/>
          <w:color w:val="303030"/>
          <w:sz w:val="20"/>
          <w:lang w:eastAsia="sk-SK"/>
        </w:rPr>
        <w:t>(5)</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Na rozhodovanie o registrácii a o výmaze organizácie cestovného ruchu z registra sa nevzťahuje všeobecný predpis o správnom konaní.</w:t>
      </w:r>
      <w:hyperlink r:id="rId53" w:anchor="f6848662" w:history="1">
        <w:r w:rsidRPr="00775189">
          <w:rPr>
            <w:rFonts w:ascii="Arial" w:eastAsia="Times New Roman" w:hAnsi="Arial" w:cs="Arial"/>
            <w:b/>
            <w:bCs/>
            <w:color w:val="05507A"/>
            <w:sz w:val="20"/>
            <w:u w:val="single"/>
            <w:vertAlign w:val="superscript"/>
            <w:lang w:eastAsia="sk-SK"/>
          </w:rPr>
          <w:t>9</w:t>
        </w:r>
        <w:r w:rsidRPr="00775189">
          <w:rPr>
            <w:rFonts w:ascii="Arial" w:eastAsia="Times New Roman" w:hAnsi="Arial" w:cs="Arial"/>
            <w:b/>
            <w:bCs/>
            <w:color w:val="05507A"/>
            <w:sz w:val="20"/>
            <w:u w:val="single"/>
            <w:lang w:eastAsia="sk-SK"/>
          </w:rPr>
          <w:t>)</w:t>
        </w:r>
      </w:hyperlink>
    </w:p>
    <w:p w:rsidR="00775189" w:rsidRPr="00775189" w:rsidRDefault="00775189" w:rsidP="00775189">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Financovanie rozvoja cestovného ruchu</w: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298" w:name="p27"/>
      <w:bookmarkEnd w:id="298"/>
      <w:r w:rsidRPr="00775189">
        <w:rPr>
          <w:rFonts w:ascii="Arial" w:eastAsia="Times New Roman" w:hAnsi="Arial" w:cs="Arial"/>
          <w:b/>
          <w:bCs/>
          <w:color w:val="FF8400"/>
          <w:sz w:val="20"/>
          <w:szCs w:val="20"/>
          <w:lang w:eastAsia="sk-SK"/>
        </w:rPr>
        <w:t>§ 27</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color w:val="000000"/>
          <w:sz w:val="20"/>
          <w:szCs w:val="20"/>
          <w:lang w:eastAsia="sk-SK"/>
        </w:rPr>
        <w:t>Na financovaní rozvoja cestovného ruchu sa podieľajú</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299" w:name="p27-a"/>
      <w:bookmarkEnd w:id="299"/>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štát,</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00" w:name="p27-b"/>
      <w:bookmarkEnd w:id="300"/>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vyššie územné celky,</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01" w:name="p27-c"/>
      <w:bookmarkEnd w:id="301"/>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obce,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02" w:name="p27-d"/>
      <w:bookmarkEnd w:id="302"/>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fyzické osoby a právnické osoby.</w: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303" w:name="p28"/>
      <w:bookmarkEnd w:id="303"/>
      <w:r w:rsidRPr="00775189">
        <w:rPr>
          <w:rFonts w:ascii="Arial" w:eastAsia="Times New Roman" w:hAnsi="Arial" w:cs="Arial"/>
          <w:b/>
          <w:bCs/>
          <w:color w:val="FF8400"/>
          <w:sz w:val="20"/>
          <w:szCs w:val="20"/>
          <w:lang w:eastAsia="sk-SK"/>
        </w:rPr>
        <w:t>§ 28</w:t>
      </w:r>
    </w:p>
    <w:p w:rsidR="00775189" w:rsidRPr="00775189" w:rsidRDefault="00775189" w:rsidP="00775189">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Financovanie organizácií cestovného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color w:val="000000"/>
          <w:sz w:val="20"/>
          <w:szCs w:val="20"/>
          <w:lang w:eastAsia="sk-SK"/>
        </w:rPr>
        <w:t>Zdrojom financovania organizácií cestovného ruchu sú</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04" w:name="p28-a"/>
      <w:bookmarkEnd w:id="304"/>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členské príspevky,</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05" w:name="p28-b"/>
      <w:bookmarkEnd w:id="305"/>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dotácie zo štátneho rozpočtu (ďalej len „dotácia“),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06" w:name="p28-c"/>
      <w:bookmarkEnd w:id="306"/>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dobrovoľné príspevky samosprávy, fyzických osôb a právnických osôb na aktivity organizácie cestovného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07" w:name="p28-d"/>
      <w:bookmarkEnd w:id="307"/>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príjmy z činnosti, z predaja produktov a služieb,</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08" w:name="p28-e"/>
      <w:bookmarkEnd w:id="308"/>
      <w:r w:rsidRPr="00775189">
        <w:rPr>
          <w:rFonts w:ascii="Arial" w:eastAsia="Times New Roman" w:hAnsi="Arial" w:cs="Arial"/>
          <w:b/>
          <w:bCs/>
          <w:color w:val="303030"/>
          <w:sz w:val="20"/>
          <w:lang w:eastAsia="sk-SK"/>
        </w:rPr>
        <w:t>e)</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odmeny za sprostredkovanie,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09" w:name="p28-f"/>
      <w:bookmarkEnd w:id="309"/>
      <w:r w:rsidRPr="00775189">
        <w:rPr>
          <w:rFonts w:ascii="Arial" w:eastAsia="Times New Roman" w:hAnsi="Arial" w:cs="Arial"/>
          <w:b/>
          <w:bCs/>
          <w:color w:val="303030"/>
          <w:sz w:val="20"/>
          <w:lang w:eastAsia="sk-SK"/>
        </w:rPr>
        <w:t>f)</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výnosy z činnosti turisticko-informačných kancelárií,</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10" w:name="p28-g"/>
      <w:bookmarkEnd w:id="310"/>
      <w:r w:rsidRPr="00775189">
        <w:rPr>
          <w:rFonts w:ascii="Arial" w:eastAsia="Times New Roman" w:hAnsi="Arial" w:cs="Arial"/>
          <w:b/>
          <w:bCs/>
          <w:color w:val="303030"/>
          <w:sz w:val="20"/>
          <w:lang w:eastAsia="sk-SK"/>
        </w:rPr>
        <w:t>g)</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príjmy z predaja reklamnej plochy,</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11" w:name="p28-h"/>
      <w:bookmarkEnd w:id="311"/>
      <w:r w:rsidRPr="00775189">
        <w:rPr>
          <w:rFonts w:ascii="Arial" w:eastAsia="Times New Roman" w:hAnsi="Arial" w:cs="Arial"/>
          <w:b/>
          <w:bCs/>
          <w:color w:val="303030"/>
          <w:sz w:val="20"/>
          <w:lang w:eastAsia="sk-SK"/>
        </w:rPr>
        <w:t>h)</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nenávratné finančné príspevky z domácich a zahraničných zdrojov vrátane príspevkov z prostriedkov Európskej únie,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12" w:name="p28-i"/>
      <w:bookmarkEnd w:id="312"/>
      <w:r w:rsidRPr="00775189">
        <w:rPr>
          <w:rFonts w:ascii="Arial" w:eastAsia="Times New Roman" w:hAnsi="Arial" w:cs="Arial"/>
          <w:b/>
          <w:bCs/>
          <w:color w:val="303030"/>
          <w:sz w:val="20"/>
          <w:lang w:eastAsia="sk-SK"/>
        </w:rPr>
        <w:t>i)</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ostatné príjmy.</w:t>
      </w:r>
    </w:p>
    <w:p w:rsidR="00775189" w:rsidRPr="00775189" w:rsidRDefault="00775189" w:rsidP="00775189">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Dotácia</w: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313" w:name="p29"/>
      <w:bookmarkEnd w:id="313"/>
      <w:r w:rsidRPr="00775189">
        <w:rPr>
          <w:rFonts w:ascii="Arial" w:eastAsia="Times New Roman" w:hAnsi="Arial" w:cs="Arial"/>
          <w:b/>
          <w:bCs/>
          <w:color w:val="FF8400"/>
          <w:sz w:val="20"/>
          <w:szCs w:val="20"/>
          <w:lang w:eastAsia="sk-SK"/>
        </w:rPr>
        <w:t>§ 29</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14" w:name="p29-1"/>
      <w:bookmarkEnd w:id="314"/>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Dotácia sa poskytne len organizáciám cestovného ruchu registrovaným ministerstvom na realizáciu aktivít, ktoré sú spojené s hlavným predmetom ich činnosti.</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15" w:name="p29-2"/>
      <w:bookmarkEnd w:id="315"/>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Dotácia sa poskytuje na príslušný rozpočtový rok s výnimkou prvého roku činnosti organizácie cestovného ruchu z rozpočtovej kapitoly ministerstva na základe zmluvy o poskytnutí dotácie uzatvorenej medzi ministerstvom a organizáciou cestovného ruchu.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16" w:name="p29-3"/>
      <w:bookmarkEnd w:id="316"/>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Zmluva o poskytnutí dotácie obsahuje najmä</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17" w:name="p29-3-a"/>
      <w:bookmarkEnd w:id="317"/>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identifikačné údaje zmluvných strán,</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18" w:name="p29-3-b"/>
      <w:bookmarkEnd w:id="318"/>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predmet zmluvy,</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19" w:name="p29-3-c"/>
      <w:bookmarkEnd w:id="319"/>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účel, na ktorý sa dotácia poskytuje,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20" w:name="p29-3-d"/>
      <w:bookmarkEnd w:id="320"/>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výšku a spôsob poskytnutia dotácie,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21" w:name="p29-3-e"/>
      <w:bookmarkEnd w:id="321"/>
      <w:r w:rsidRPr="00775189">
        <w:rPr>
          <w:rFonts w:ascii="Arial" w:eastAsia="Times New Roman" w:hAnsi="Arial" w:cs="Arial"/>
          <w:b/>
          <w:bCs/>
          <w:color w:val="303030"/>
          <w:sz w:val="20"/>
          <w:lang w:eastAsia="sk-SK"/>
        </w:rPr>
        <w:t>e)</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podmienky poskytnutia dotácie,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22" w:name="p29-3-f"/>
      <w:bookmarkEnd w:id="322"/>
      <w:r w:rsidRPr="00775189">
        <w:rPr>
          <w:rFonts w:ascii="Arial" w:eastAsia="Times New Roman" w:hAnsi="Arial" w:cs="Arial"/>
          <w:b/>
          <w:bCs/>
          <w:color w:val="303030"/>
          <w:sz w:val="20"/>
          <w:lang w:eastAsia="sk-SK"/>
        </w:rPr>
        <w:t>f)</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spôsob kontroly použitia poskytnutej dotácie,</w:t>
      </w:r>
      <w:hyperlink r:id="rId54" w:anchor="f7017976" w:history="1">
        <w:r w:rsidRPr="00775189">
          <w:rPr>
            <w:rFonts w:ascii="Arial" w:eastAsia="Times New Roman" w:hAnsi="Arial" w:cs="Arial"/>
            <w:b/>
            <w:bCs/>
            <w:color w:val="05507A"/>
            <w:sz w:val="20"/>
            <w:u w:val="single"/>
            <w:vertAlign w:val="superscript"/>
            <w:lang w:eastAsia="sk-SK"/>
          </w:rPr>
          <w:t>9a</w:t>
        </w:r>
        <w:r w:rsidRPr="00775189">
          <w:rPr>
            <w:rFonts w:ascii="Arial" w:eastAsia="Times New Roman" w:hAnsi="Arial" w:cs="Arial"/>
            <w:b/>
            <w:bCs/>
            <w:color w:val="05507A"/>
            <w:sz w:val="20"/>
            <w:u w:val="single"/>
            <w:lang w:eastAsia="sk-SK"/>
          </w:rPr>
          <w:t>)</w:t>
        </w:r>
      </w:hyperlink>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23" w:name="p29-3-g"/>
      <w:bookmarkEnd w:id="323"/>
      <w:r w:rsidRPr="00775189">
        <w:rPr>
          <w:rFonts w:ascii="Arial" w:eastAsia="Times New Roman" w:hAnsi="Arial" w:cs="Arial"/>
          <w:b/>
          <w:bCs/>
          <w:color w:val="303030"/>
          <w:sz w:val="20"/>
          <w:lang w:eastAsia="sk-SK"/>
        </w:rPr>
        <w:t>g)</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lehotu vrátenia nepoužitých finančných prostriedkov,</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24" w:name="p29-3-h"/>
      <w:bookmarkEnd w:id="324"/>
      <w:r w:rsidRPr="00775189">
        <w:rPr>
          <w:rFonts w:ascii="Arial" w:eastAsia="Times New Roman" w:hAnsi="Arial" w:cs="Arial"/>
          <w:b/>
          <w:bCs/>
          <w:color w:val="303030"/>
          <w:sz w:val="20"/>
          <w:lang w:eastAsia="sk-SK"/>
        </w:rPr>
        <w:t>h)</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lehotu a spôsob zúčtovania dotácie,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25" w:name="p29-3-i"/>
      <w:bookmarkEnd w:id="325"/>
      <w:r w:rsidRPr="00775189">
        <w:rPr>
          <w:rFonts w:ascii="Arial" w:eastAsia="Times New Roman" w:hAnsi="Arial" w:cs="Arial"/>
          <w:b/>
          <w:bCs/>
          <w:color w:val="303030"/>
          <w:sz w:val="20"/>
          <w:lang w:eastAsia="sk-SK"/>
        </w:rPr>
        <w:t>i)</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lehotu odvedenia úrokov z poskytnutej dotácie,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26" w:name="p29-3-j"/>
      <w:bookmarkEnd w:id="326"/>
      <w:r w:rsidRPr="00775189">
        <w:rPr>
          <w:rFonts w:ascii="Arial" w:eastAsia="Times New Roman" w:hAnsi="Arial" w:cs="Arial"/>
          <w:b/>
          <w:bCs/>
          <w:color w:val="303030"/>
          <w:sz w:val="20"/>
          <w:lang w:eastAsia="sk-SK"/>
        </w:rPr>
        <w:t>j)</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práva a povinnosti zmluvných strán,</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27" w:name="p29-3-k"/>
      <w:bookmarkEnd w:id="327"/>
      <w:r w:rsidRPr="00775189">
        <w:rPr>
          <w:rFonts w:ascii="Arial" w:eastAsia="Times New Roman" w:hAnsi="Arial" w:cs="Arial"/>
          <w:b/>
          <w:bCs/>
          <w:color w:val="303030"/>
          <w:sz w:val="20"/>
          <w:lang w:eastAsia="sk-SK"/>
        </w:rPr>
        <w:t>k)</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vymedzenie času, na ktorý sa zmluva uzatvára,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28" w:name="p29-3-l"/>
      <w:bookmarkEnd w:id="328"/>
      <w:r w:rsidRPr="00775189">
        <w:rPr>
          <w:rFonts w:ascii="Arial" w:eastAsia="Times New Roman" w:hAnsi="Arial" w:cs="Arial"/>
          <w:b/>
          <w:bCs/>
          <w:color w:val="303030"/>
          <w:sz w:val="20"/>
          <w:lang w:eastAsia="sk-SK"/>
        </w:rPr>
        <w:t>l)</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dôvody a spôsob odstúpenia od zmluvy.</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29" w:name="p29-4"/>
      <w:bookmarkEnd w:id="329"/>
      <w:r w:rsidRPr="00775189">
        <w:rPr>
          <w:rFonts w:ascii="Arial" w:eastAsia="Times New Roman" w:hAnsi="Arial" w:cs="Arial"/>
          <w:b/>
          <w:bCs/>
          <w:color w:val="303030"/>
          <w:sz w:val="20"/>
          <w:lang w:eastAsia="sk-SK"/>
        </w:rPr>
        <w:t>(4)</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Dotáciu na príslušný rozpočtový rok môže poskytnúť ministerstvo</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30" w:name="p29-4-a"/>
      <w:bookmarkEnd w:id="330"/>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 xml:space="preserve">oblastnej organizácii v rovnakej výške ako je súhrnná hodnota vybratých členských príspevkov oblastnej organizácie v roku, ktorý predchádza predchádzajúcemu rozpočtovému roku, pričom </w:t>
      </w:r>
      <w:r w:rsidRPr="00775189">
        <w:rPr>
          <w:rFonts w:ascii="Arial" w:eastAsia="Times New Roman" w:hAnsi="Arial" w:cs="Arial"/>
          <w:color w:val="000000"/>
          <w:sz w:val="20"/>
          <w:szCs w:val="20"/>
          <w:lang w:eastAsia="sk-SK"/>
        </w:rPr>
        <w:lastRenderedPageBreak/>
        <w:t>maximálna výška dotácie oblastnej organizácii je ohraničená 90 % súhrnnej hodnoty vybratej dane za ubytovanie u všetkých členských obcí oblastnej organizácie v roku, ktorý predchádza predchádzajúcemu rozpočtovému roku,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31" w:name="p29-4-b"/>
      <w:bookmarkEnd w:id="331"/>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krajskej organizácii v rovnakej výške ako je členský príspevok vyššieho územného celku v roku, ktorý predchádza predchádzajúcemu rozpočtovému roku, pričom maximálna výška dotácie krajskej organizácii je ohraničená 10 % z vybratej dane za ubytovanie všetkých členských obcí oblastných organizácií, ktoré sú členmi krajskej organizácie v roku, ktorý predchádza predchádzajúcemu rozpočtovému roku.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32" w:name="p29-5"/>
      <w:bookmarkEnd w:id="332"/>
      <w:r w:rsidRPr="00775189">
        <w:rPr>
          <w:rFonts w:ascii="Arial" w:eastAsia="Times New Roman" w:hAnsi="Arial" w:cs="Arial"/>
          <w:b/>
          <w:bCs/>
          <w:color w:val="303030"/>
          <w:sz w:val="20"/>
          <w:lang w:eastAsia="sk-SK"/>
        </w:rPr>
        <w:t>(5)</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Ak oblastná organizácia nie je členom krajskej organizácie, výška dotácie určená podľa odseku 4 písm. a) bude znížená o 10 %.</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33" w:name="p29-6"/>
      <w:bookmarkEnd w:id="333"/>
      <w:r w:rsidRPr="00775189">
        <w:rPr>
          <w:rFonts w:ascii="Arial" w:eastAsia="Times New Roman" w:hAnsi="Arial" w:cs="Arial"/>
          <w:b/>
          <w:bCs/>
          <w:color w:val="303030"/>
          <w:sz w:val="20"/>
          <w:lang w:eastAsia="sk-SK"/>
        </w:rPr>
        <w:t>(6)</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Na poskytnutie dotácie podľa odseku 4 a</w:t>
      </w:r>
      <w:r w:rsidRPr="00775189">
        <w:rPr>
          <w:rFonts w:ascii="Arial" w:eastAsia="Times New Roman" w:hAnsi="Arial" w:cs="Arial"/>
          <w:color w:val="000000"/>
          <w:sz w:val="20"/>
          <w:lang w:eastAsia="sk-SK"/>
        </w:rPr>
        <w:t> </w:t>
      </w:r>
      <w:hyperlink r:id="rId55" w:anchor="f7017966" w:history="1">
        <w:r w:rsidRPr="00775189">
          <w:rPr>
            <w:rFonts w:ascii="Arial" w:eastAsia="Times New Roman" w:hAnsi="Arial" w:cs="Arial"/>
            <w:color w:val="05507A"/>
            <w:sz w:val="20"/>
            <w:u w:val="single"/>
            <w:lang w:eastAsia="sk-SK"/>
          </w:rPr>
          <w:t>§ 31a</w:t>
        </w:r>
      </w:hyperlink>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nie je právny nárok.</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34" w:name="p29-7"/>
      <w:bookmarkEnd w:id="334"/>
      <w:r w:rsidRPr="00775189">
        <w:rPr>
          <w:rFonts w:ascii="Arial" w:eastAsia="Times New Roman" w:hAnsi="Arial" w:cs="Arial"/>
          <w:b/>
          <w:bCs/>
          <w:color w:val="303030"/>
          <w:sz w:val="20"/>
          <w:lang w:eastAsia="sk-SK"/>
        </w:rPr>
        <w:t>(7)</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Dotácia sa poskytuje na základe písomnej žiadosti organizácie cestovného ruchu a predloženého projektu, ktorý je zameraný na realizáciu aktivít, ktoré sú spojené s hlavným predmetom činnosti organizácie cestovného ruchu. Žiadosť o poskytnutie dotácie a návrh projektu doručí organizácia cestovného ruchu (ďalej len „žiadateľ“) ministerstvu najneskôr do 15. marca príslušného rozpočtového roka, na ktorý sa dotácia poskytuje. Vzor žiadosti o poskytnutie dotácie je uvedený v prílohe.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35" w:name="p29-8"/>
      <w:bookmarkEnd w:id="335"/>
      <w:r w:rsidRPr="00775189">
        <w:rPr>
          <w:rFonts w:ascii="Arial" w:eastAsia="Times New Roman" w:hAnsi="Arial" w:cs="Arial"/>
          <w:b/>
          <w:bCs/>
          <w:color w:val="303030"/>
          <w:sz w:val="20"/>
          <w:lang w:eastAsia="sk-SK"/>
        </w:rPr>
        <w:t>(8)</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Prílohou žiadosti o poskytnutie dotácie je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36" w:name="p29-8-a"/>
      <w:bookmarkEnd w:id="336"/>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projekt zameraný na realizáciu hlavných aktivít žiadateľa o dotáciu,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37" w:name="p29-8-b"/>
      <w:bookmarkEnd w:id="337"/>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potvrdenie od príslušného správcu dane, že žiadateľ o dotáciu nemá evidované daňové nedoplatky, nie staršie ako tri mesiace,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38" w:name="p29-8-c"/>
      <w:bookmarkEnd w:id="338"/>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potvrdenie Sociálnej poisťovne, že žiadateľ o dotáciu nemá evidované nedoplatky sociálneho poistenia a nedoplatky príspevkov na starobné dôchodkové sporenie svojich zamestnancov, nie staršie ako tri mesiace,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39" w:name="p29-8-d"/>
      <w:bookmarkEnd w:id="339"/>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potvrdenie od zdravotných poisťovní, že žiadateľ o dotáciu nemá evidované nedoplatky na zdravotnom poistení svojich zamestnancov, nie staršie ako tri mesiace,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40" w:name="p29-8-e"/>
      <w:bookmarkEnd w:id="340"/>
      <w:r w:rsidRPr="00775189">
        <w:rPr>
          <w:rFonts w:ascii="Arial" w:eastAsia="Times New Roman" w:hAnsi="Arial" w:cs="Arial"/>
          <w:b/>
          <w:bCs/>
          <w:color w:val="303030"/>
          <w:sz w:val="20"/>
          <w:lang w:eastAsia="sk-SK"/>
        </w:rPr>
        <w:t>e)</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doklad preukazujúci sumu finančných prostriedkov získaných z členských príspevkov za rok, ktorý predchádza predchádzajúcemu rozpočtovému roku,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41" w:name="p29-8-f"/>
      <w:bookmarkEnd w:id="341"/>
      <w:r w:rsidRPr="00775189">
        <w:rPr>
          <w:rFonts w:ascii="Arial" w:eastAsia="Times New Roman" w:hAnsi="Arial" w:cs="Arial"/>
          <w:b/>
          <w:bCs/>
          <w:color w:val="303030"/>
          <w:sz w:val="20"/>
          <w:lang w:eastAsia="sk-SK"/>
        </w:rPr>
        <w:t>f)</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čestné vyhlásenie žiadateľa o dotáciu o tom, že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42" w:name="p29-8-f-1"/>
      <w:bookmarkEnd w:id="342"/>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nie je v likvidácii,</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43" w:name="p29-8-f-2"/>
      <w:bookmarkEnd w:id="343"/>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nepodal návrh na vyhlásenie konkurzu alebo na povolenie reštrukturalizácie,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44" w:name="p29-8-f-3"/>
      <w:bookmarkEnd w:id="344"/>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neporušil zákaz nelegálneho zamestnávania,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45" w:name="p29-8-f-4"/>
      <w:bookmarkEnd w:id="345"/>
      <w:r w:rsidRPr="00775189">
        <w:rPr>
          <w:rFonts w:ascii="Arial" w:eastAsia="Times New Roman" w:hAnsi="Arial" w:cs="Arial"/>
          <w:b/>
          <w:bCs/>
          <w:color w:val="303030"/>
          <w:sz w:val="20"/>
          <w:lang w:eastAsia="sk-SK"/>
        </w:rPr>
        <w:t>4.</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nemá iné nedoplatky voči štátnemu rozpočtu,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46" w:name="p29-8-f-5"/>
      <w:bookmarkEnd w:id="346"/>
      <w:r w:rsidRPr="00775189">
        <w:rPr>
          <w:rFonts w:ascii="Arial" w:eastAsia="Times New Roman" w:hAnsi="Arial" w:cs="Arial"/>
          <w:b/>
          <w:bCs/>
          <w:color w:val="303030"/>
          <w:sz w:val="20"/>
          <w:lang w:eastAsia="sk-SK"/>
        </w:rPr>
        <w:t>5.</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proti nemu nebol podaný návrh na vyhlásenie konkurzu alebo na povolenie reštrukturalizácie, alebo že súd nezastavil konkurzné konanie pre nedostatok majetku,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47" w:name="p29-8-f-6"/>
      <w:bookmarkEnd w:id="347"/>
      <w:r w:rsidRPr="00775189">
        <w:rPr>
          <w:rFonts w:ascii="Arial" w:eastAsia="Times New Roman" w:hAnsi="Arial" w:cs="Arial"/>
          <w:b/>
          <w:bCs/>
          <w:color w:val="303030"/>
          <w:sz w:val="20"/>
          <w:lang w:eastAsia="sk-SK"/>
        </w:rPr>
        <w:t>6.</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mu nebolo doručené upovedomenie o začatí exekučného konania.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48" w:name="p29-9"/>
      <w:bookmarkEnd w:id="348"/>
      <w:r w:rsidRPr="00775189">
        <w:rPr>
          <w:rFonts w:ascii="Arial" w:eastAsia="Times New Roman" w:hAnsi="Arial" w:cs="Arial"/>
          <w:b/>
          <w:bCs/>
          <w:color w:val="303030"/>
          <w:sz w:val="20"/>
          <w:lang w:eastAsia="sk-SK"/>
        </w:rPr>
        <w:t>(9)</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Projekt na poskytnutie dotácie organizácii cestovného ruchu obsahuje plán činnosti žiadateľa o dotáciu na príslušný rozpočtový rok a rozpočet žiadateľa o dotáciu na príslušný rozpočtový rok.</w: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349" w:name="p30"/>
      <w:bookmarkEnd w:id="349"/>
      <w:r w:rsidRPr="00775189">
        <w:rPr>
          <w:rFonts w:ascii="Arial" w:eastAsia="Times New Roman" w:hAnsi="Arial" w:cs="Arial"/>
          <w:b/>
          <w:bCs/>
          <w:color w:val="FF8400"/>
          <w:sz w:val="20"/>
          <w:szCs w:val="20"/>
          <w:lang w:eastAsia="sk-SK"/>
        </w:rPr>
        <w:t>§ 30</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50" w:name="p30-1"/>
      <w:bookmarkEnd w:id="350"/>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Na rozhodovanie o poskytnutí dotácie podľa</w:t>
      </w:r>
      <w:r w:rsidRPr="00775189">
        <w:rPr>
          <w:rFonts w:ascii="Arial" w:eastAsia="Times New Roman" w:hAnsi="Arial" w:cs="Arial"/>
          <w:color w:val="000000"/>
          <w:sz w:val="20"/>
          <w:lang w:eastAsia="sk-SK"/>
        </w:rPr>
        <w:t> </w:t>
      </w:r>
      <w:hyperlink r:id="rId56" w:anchor="f6848603" w:history="1">
        <w:r w:rsidRPr="00775189">
          <w:rPr>
            <w:rFonts w:ascii="Arial" w:eastAsia="Times New Roman" w:hAnsi="Arial" w:cs="Arial"/>
            <w:color w:val="05507A"/>
            <w:sz w:val="20"/>
            <w:u w:val="single"/>
            <w:lang w:eastAsia="sk-SK"/>
          </w:rPr>
          <w:t>§ 29</w:t>
        </w:r>
      </w:hyperlink>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sa nevzťahuje všeobecný predpis o správnom konaní.</w:t>
      </w:r>
      <w:hyperlink r:id="rId57" w:anchor="f6848662" w:history="1">
        <w:r w:rsidRPr="00775189">
          <w:rPr>
            <w:rFonts w:ascii="Arial" w:eastAsia="Times New Roman" w:hAnsi="Arial" w:cs="Arial"/>
            <w:b/>
            <w:bCs/>
            <w:color w:val="05507A"/>
            <w:sz w:val="20"/>
            <w:u w:val="single"/>
            <w:vertAlign w:val="superscript"/>
            <w:lang w:eastAsia="sk-SK"/>
          </w:rPr>
          <w:t>9</w:t>
        </w:r>
        <w:r w:rsidRPr="00775189">
          <w:rPr>
            <w:rFonts w:ascii="Arial" w:eastAsia="Times New Roman" w:hAnsi="Arial" w:cs="Arial"/>
            <w:b/>
            <w:bCs/>
            <w:color w:val="05507A"/>
            <w:sz w:val="20"/>
            <w:u w:val="single"/>
            <w:lang w:eastAsia="sk-SK"/>
          </w:rPr>
          <w:t>)</w:t>
        </w:r>
      </w:hyperlink>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51" w:name="p30-2"/>
      <w:bookmarkEnd w:id="351"/>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Žiadateľom o dotáciu podľa</w:t>
      </w:r>
      <w:r w:rsidRPr="00775189">
        <w:rPr>
          <w:rFonts w:ascii="Arial" w:eastAsia="Times New Roman" w:hAnsi="Arial" w:cs="Arial"/>
          <w:color w:val="000000"/>
          <w:sz w:val="20"/>
          <w:lang w:eastAsia="sk-SK"/>
        </w:rPr>
        <w:t> </w:t>
      </w:r>
      <w:hyperlink r:id="rId58" w:anchor="f6848603" w:history="1">
        <w:r w:rsidRPr="00775189">
          <w:rPr>
            <w:rFonts w:ascii="Arial" w:eastAsia="Times New Roman" w:hAnsi="Arial" w:cs="Arial"/>
            <w:color w:val="05507A"/>
            <w:sz w:val="20"/>
            <w:u w:val="single"/>
            <w:lang w:eastAsia="sk-SK"/>
          </w:rPr>
          <w:t>§ 29</w:t>
        </w:r>
      </w:hyperlink>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nemôže byť ten, kto</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52" w:name="p30-2-a"/>
      <w:bookmarkEnd w:id="352"/>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je v likvidácii,</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53" w:name="p30-2-b"/>
      <w:bookmarkEnd w:id="353"/>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podal návrh na vyhlásenie konkurzu alebo na povolenie reštrukturalizácie, alebo ak bol proti nemu podaný návrh na vyhlásenie konkurzu, alebo na povolenie reštrukturalizácie, alebo ak súd zastavil konkurzné konanie pre nedostatok majetku,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54" w:name="p30-2-c"/>
      <w:bookmarkEnd w:id="354"/>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má doručené upovedomenie o začatí exekučného konania,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55" w:name="p30-2-d"/>
      <w:bookmarkEnd w:id="355"/>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porušil zákaz nelegálneho zamestnávania,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56" w:name="p30-2-e"/>
      <w:bookmarkEnd w:id="356"/>
      <w:r w:rsidRPr="00775189">
        <w:rPr>
          <w:rFonts w:ascii="Arial" w:eastAsia="Times New Roman" w:hAnsi="Arial" w:cs="Arial"/>
          <w:b/>
          <w:bCs/>
          <w:color w:val="303030"/>
          <w:sz w:val="20"/>
          <w:lang w:eastAsia="sk-SK"/>
        </w:rPr>
        <w:t>e)</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má evidované daňové nedoplatky, nedoplatky poistného na zdravotné poistenie, sociálne poistenie a príspevkov na starobné dôchodkové sporenie.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57" w:name="p30-3"/>
      <w:bookmarkEnd w:id="357"/>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Dotáciu štátu podľa</w:t>
      </w:r>
      <w:r w:rsidRPr="00775189">
        <w:rPr>
          <w:rFonts w:ascii="Arial" w:eastAsia="Times New Roman" w:hAnsi="Arial" w:cs="Arial"/>
          <w:color w:val="000000"/>
          <w:sz w:val="20"/>
          <w:lang w:eastAsia="sk-SK"/>
        </w:rPr>
        <w:t> </w:t>
      </w:r>
      <w:hyperlink r:id="rId59" w:anchor="f6848603" w:history="1">
        <w:r w:rsidRPr="00775189">
          <w:rPr>
            <w:rFonts w:ascii="Arial" w:eastAsia="Times New Roman" w:hAnsi="Arial" w:cs="Arial"/>
            <w:color w:val="05507A"/>
            <w:sz w:val="20"/>
            <w:u w:val="single"/>
            <w:lang w:eastAsia="sk-SK"/>
          </w:rPr>
          <w:t>§ 29</w:t>
        </w:r>
      </w:hyperlink>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nemožno poskytnúť na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58" w:name="p30-3-a"/>
      <w:bookmarkEnd w:id="358"/>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mzdy a prevádzkové náklady žiadateľa o dotáciu zo štátneho rozpočtu,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59" w:name="p30-3-b"/>
      <w:bookmarkEnd w:id="359"/>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splácanie úverov a úrokov z úverov, úrokov z omeškania, zmluvných pokút a pokút uložených podľa osobitných predpisov,</w:t>
      </w:r>
      <w:hyperlink r:id="rId60" w:anchor="f6848654" w:history="1">
        <w:r w:rsidRPr="00775189">
          <w:rPr>
            <w:rFonts w:ascii="Arial" w:eastAsia="Times New Roman" w:hAnsi="Arial" w:cs="Arial"/>
            <w:b/>
            <w:bCs/>
            <w:color w:val="05507A"/>
            <w:sz w:val="20"/>
            <w:u w:val="single"/>
            <w:vertAlign w:val="superscript"/>
            <w:lang w:eastAsia="sk-SK"/>
          </w:rPr>
          <w:t>1</w:t>
        </w:r>
        <w:r w:rsidRPr="00775189">
          <w:rPr>
            <w:rFonts w:ascii="Arial" w:eastAsia="Times New Roman" w:hAnsi="Arial" w:cs="Arial"/>
            <w:b/>
            <w:bCs/>
            <w:color w:val="05507A"/>
            <w:sz w:val="20"/>
            <w:u w:val="single"/>
            <w:lang w:eastAsia="sk-SK"/>
          </w:rPr>
          <w:t>)</w:t>
        </w:r>
      </w:hyperlink>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60" w:name="p30-3-c"/>
      <w:bookmarkEnd w:id="360"/>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úhrady záväzkov žiadateľa o dotáciu zo štátneho rozpočtu z predchádzajúcich rokov,</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61" w:name="p30-3-d"/>
      <w:bookmarkEnd w:id="361"/>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refundácie výdavkov žiadateľa o dotáciu zo štátneho rozpočtu z predchádzajúcich rokov,</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62" w:name="p30-3-e"/>
      <w:bookmarkEnd w:id="362"/>
      <w:r w:rsidRPr="00775189">
        <w:rPr>
          <w:rFonts w:ascii="Arial" w:eastAsia="Times New Roman" w:hAnsi="Arial" w:cs="Arial"/>
          <w:b/>
          <w:bCs/>
          <w:color w:val="303030"/>
          <w:sz w:val="20"/>
          <w:lang w:eastAsia="sk-SK"/>
        </w:rPr>
        <w:t>e)</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plnenie záväzkov žiadateľa o dotáciu zo štátneho rozpočtu súvisiacich s príjmom z fondov a grantov z Európskej únie a grantov vyplývajúcich z medzinárodných zmlúv uzatvorených medzi Slovenskou republikou a inými štátmi.</w: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363" w:name="p31"/>
      <w:bookmarkEnd w:id="363"/>
      <w:r w:rsidRPr="00775189">
        <w:rPr>
          <w:rFonts w:ascii="Arial" w:eastAsia="Times New Roman" w:hAnsi="Arial" w:cs="Arial"/>
          <w:b/>
          <w:bCs/>
          <w:color w:val="FF8400"/>
          <w:sz w:val="20"/>
          <w:szCs w:val="20"/>
          <w:lang w:eastAsia="sk-SK"/>
        </w:rPr>
        <w:t>§ 31</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64" w:name="p31-1"/>
      <w:bookmarkEnd w:id="364"/>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Organizácia cestovného ruchu postupuje pri obstarávaní zákaziek podľa osobitného predpisu.</w:t>
      </w:r>
      <w:hyperlink r:id="rId61" w:anchor="f6848663" w:history="1">
        <w:r w:rsidRPr="00775189">
          <w:rPr>
            <w:rFonts w:ascii="Arial" w:eastAsia="Times New Roman" w:hAnsi="Arial" w:cs="Arial"/>
            <w:b/>
            <w:bCs/>
            <w:color w:val="05507A"/>
            <w:sz w:val="20"/>
            <w:u w:val="single"/>
            <w:vertAlign w:val="superscript"/>
            <w:lang w:eastAsia="sk-SK"/>
          </w:rPr>
          <w:t>10</w:t>
        </w:r>
        <w:r w:rsidRPr="00775189">
          <w:rPr>
            <w:rFonts w:ascii="Arial" w:eastAsia="Times New Roman" w:hAnsi="Arial" w:cs="Arial"/>
            <w:b/>
            <w:bCs/>
            <w:color w:val="05507A"/>
            <w:sz w:val="20"/>
            <w:u w:val="single"/>
            <w:lang w:eastAsia="sk-SK"/>
          </w:rPr>
          <w:t>)</w:t>
        </w:r>
      </w:hyperlink>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65" w:name="p31-2"/>
      <w:bookmarkEnd w:id="365"/>
      <w:r w:rsidRPr="00775189">
        <w:rPr>
          <w:rFonts w:ascii="Arial" w:eastAsia="Times New Roman" w:hAnsi="Arial" w:cs="Arial"/>
          <w:b/>
          <w:bCs/>
          <w:color w:val="303030"/>
          <w:sz w:val="20"/>
          <w:lang w:eastAsia="sk-SK"/>
        </w:rPr>
        <w:lastRenderedPageBreak/>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Dotáciu poskytne ministerstvo organizácii cestovného ruchu do 30 pracovných dní od schválenia dotácie ministrom.</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66" w:name="p31-3"/>
      <w:bookmarkEnd w:id="366"/>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Pri hospodárení s prostriedkami dotácie postupuje organizácia cestovného ruchu podľa osobitného predpisu.</w:t>
      </w:r>
      <w:hyperlink r:id="rId62" w:anchor="f6848654" w:history="1">
        <w:r w:rsidRPr="00775189">
          <w:rPr>
            <w:rFonts w:ascii="Arial" w:eastAsia="Times New Roman" w:hAnsi="Arial" w:cs="Arial"/>
            <w:b/>
            <w:bCs/>
            <w:color w:val="05507A"/>
            <w:sz w:val="20"/>
            <w:u w:val="single"/>
            <w:vertAlign w:val="superscript"/>
            <w:lang w:eastAsia="sk-SK"/>
          </w:rPr>
          <w:t>1</w:t>
        </w:r>
        <w:r w:rsidRPr="00775189">
          <w:rPr>
            <w:rFonts w:ascii="Arial" w:eastAsia="Times New Roman" w:hAnsi="Arial" w:cs="Arial"/>
            <w:b/>
            <w:bCs/>
            <w:color w:val="05507A"/>
            <w:sz w:val="20"/>
            <w:u w:val="single"/>
            <w:lang w:eastAsia="sk-SK"/>
          </w:rPr>
          <w:t>)</w:t>
        </w:r>
      </w:hyperlink>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67" w:name="p31-4"/>
      <w:bookmarkEnd w:id="367"/>
      <w:r w:rsidRPr="00775189">
        <w:rPr>
          <w:rFonts w:ascii="Arial" w:eastAsia="Times New Roman" w:hAnsi="Arial" w:cs="Arial"/>
          <w:b/>
          <w:bCs/>
          <w:color w:val="303030"/>
          <w:sz w:val="20"/>
          <w:lang w:eastAsia="sk-SK"/>
        </w:rPr>
        <w:t>(4)</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Ministerstvo vedie evidenciu zmlúv o poskytnutých dotáciách.</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68" w:name="p31-5"/>
      <w:bookmarkEnd w:id="368"/>
      <w:r w:rsidRPr="00775189">
        <w:rPr>
          <w:rFonts w:ascii="Arial" w:eastAsia="Times New Roman" w:hAnsi="Arial" w:cs="Arial"/>
          <w:b/>
          <w:bCs/>
          <w:color w:val="303030"/>
          <w:sz w:val="20"/>
          <w:lang w:eastAsia="sk-SK"/>
        </w:rPr>
        <w:t>(5)</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Ministerstvo na svojom webovom sídle priebežne zverejňuje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69" w:name="p31-5-a"/>
      <w:bookmarkEnd w:id="369"/>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zoznam žiadateľov o dotácie,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70" w:name="p31-5-b"/>
      <w:bookmarkEnd w:id="370"/>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zoznam žiadateľov, ktorým bola poskytnutá dotácia,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71" w:name="p31-5-c"/>
      <w:bookmarkEnd w:id="371"/>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sumu poskytnutej dotácie 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72" w:name="p31-5-d"/>
      <w:bookmarkEnd w:id="372"/>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zoznam žiadateľov, ktorým nebola poskytnutá dotácia s uvedením dôvodu jej neschválenia.</w: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373" w:name="p31a"/>
      <w:bookmarkEnd w:id="373"/>
      <w:r w:rsidRPr="00775189">
        <w:rPr>
          <w:rFonts w:ascii="Arial" w:eastAsia="Times New Roman" w:hAnsi="Arial" w:cs="Arial"/>
          <w:b/>
          <w:bCs/>
          <w:color w:val="FF8400"/>
          <w:sz w:val="20"/>
          <w:szCs w:val="20"/>
          <w:lang w:eastAsia="sk-SK"/>
        </w:rPr>
        <w:t>§ 31a</w:t>
      </w:r>
    </w:p>
    <w:p w:rsidR="00775189" w:rsidRPr="00775189" w:rsidRDefault="00775189" w:rsidP="00775189">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Prechodné ustanovenia k právnej úprave účinnej od 1. decembra 2011</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74" w:name="p31a-1"/>
      <w:bookmarkEnd w:id="374"/>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Dotáciu na rozpočtový rok 2012 môže ministerstvo poskytnúť</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75" w:name="p31a-1-a"/>
      <w:bookmarkEnd w:id="375"/>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oblastnej organizácii registrovanej ministerstvom, ktorá podá žiadosť o poskytnutie dotácie do 15. marca 2012 v rovnakej výške ako je súhrnná hodnota vybratých členských príspevkov oblastnej organizácie v rozpočtovom roku, pričom maximálna výška dotácie oblastnej organizácii je ohraničená 90 % súhrnnej hodnoty vybratej dane za ubytovanie u všetkých členských obcí oblastnej organizácie v predchádzajúcom rozpočtovom roku,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76" w:name="p31a-1-b"/>
      <w:bookmarkEnd w:id="376"/>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krajskej organizácii registrovanej ministerstvom, ktorá podá žiadosť o poskytnutie dotácie do 15. apríla 2012 v rovnakej výške ako je členský príspevok vyššieho územného celku v rozpočtovom roku, pričom maximálna výška dotácie krajskej organizácii je ohraničená 10 % z vybratej dane za ubytovanie v predchádzajúcom rozpočtovom roku všetkých členských obcí oblastnej organizácie, ktoré sú členmi krajskej organizácie.</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77" w:name="p31a-2"/>
      <w:bookmarkEnd w:id="377"/>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Výšku dotácie podľa odseku 1 môže ministerstvo upraviť v pomere k výške pridelených prostriedkov zo štátneho rozpočtu na dotácie podľa tohto zákona.</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78" w:name="p31a-3"/>
      <w:bookmarkEnd w:id="378"/>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Dotáciu na rozpočtový rok 2013 môže ministerstvo poskytnúť</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79" w:name="p31a-3-a"/>
      <w:bookmarkEnd w:id="379"/>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oblastnej organizácii registrovanej ministerstvom, ktorá podá žiadosť o poskytnutie dotácie do 15. marca 2013 v rovnakej výške ako je súhrnná hodnota vybratých členských príspevkov oblastnej organizácie za obdobie od 1. januára 2012 do 31. marca 2012, pričom maximálna výška dotácie oblastnej organizácii je ohraničená 90 % súhrnnej hodnoty vybratej dane za ubytovanie u všetkých členských obcí oblastnej organizácie v predchádzajúcom rozpočtovom roku,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80" w:name="p31a-3-b"/>
      <w:bookmarkEnd w:id="380"/>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krajskej organizácii registrovanej ministerstvom, ktorá podá žiadosť o poskytnutie dotácie do 15. marca 2013 v rovnakej výške ako je členský príspevok vyššieho územného celku za obdobie od 1. januára 2012 do 31. marca 2012, pričom maximálna výška dotácie krajskej organizácii je ohraničená 10 % z vybratej dane za ubytovanie všetkých členských obcí oblastnej organizácie, ktoré sú členmi krajskej organizácie v predchádzajúcom rozpočtovom roku.</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81" w:name="p31a-4"/>
      <w:bookmarkEnd w:id="381"/>
      <w:r w:rsidRPr="00775189">
        <w:rPr>
          <w:rFonts w:ascii="Arial" w:eastAsia="Times New Roman" w:hAnsi="Arial" w:cs="Arial"/>
          <w:b/>
          <w:bCs/>
          <w:color w:val="303030"/>
          <w:sz w:val="20"/>
          <w:lang w:eastAsia="sk-SK"/>
        </w:rPr>
        <w:t>(4)</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Organizácie cestovného ruchu predložia ministerstvu do 15. apríla 2012 doklad preukazujúci sumu finančných prostriedkov získaných z členských príspevkov za obdobie od 1. januára 2012 do 31. marca 2012.</w:t>
      </w:r>
    </w:p>
    <w:p w:rsidR="00775189" w:rsidRPr="00775189" w:rsidRDefault="00E131EF" w:rsidP="00775189">
      <w:pPr>
        <w:shd w:val="clear" w:color="auto" w:fill="FFFFFF"/>
        <w:spacing w:before="240" w:after="240" w:line="240" w:lineRule="auto"/>
        <w:rPr>
          <w:rFonts w:ascii="Arial" w:eastAsia="Times New Roman" w:hAnsi="Arial" w:cs="Arial"/>
          <w:color w:val="000000"/>
          <w:sz w:val="20"/>
          <w:szCs w:val="20"/>
          <w:lang w:eastAsia="sk-SK"/>
        </w:rPr>
      </w:pPr>
      <w:r w:rsidRPr="00E131EF">
        <w:rPr>
          <w:rFonts w:ascii="Arial" w:eastAsia="Times New Roman" w:hAnsi="Arial" w:cs="Arial"/>
          <w:color w:val="000000"/>
          <w:sz w:val="20"/>
          <w:szCs w:val="20"/>
          <w:lang w:eastAsia="sk-SK"/>
        </w:rPr>
        <w:pict>
          <v:rect id="_x0000_i1028" style="width:0;height:.75pt" o:hralign="center" o:hrstd="t" o:hrnoshade="t" o:hr="t" fillcolor="#e0e0e0" stroked="f"/>
        </w:pict>
      </w:r>
    </w:p>
    <w:p w:rsidR="00775189" w:rsidRPr="00775189" w:rsidRDefault="00775189" w:rsidP="00775189">
      <w:pPr>
        <w:shd w:val="clear" w:color="auto" w:fill="FFFFFF"/>
        <w:spacing w:after="0" w:line="240" w:lineRule="auto"/>
        <w:jc w:val="both"/>
        <w:rPr>
          <w:rFonts w:ascii="Arial" w:eastAsia="Times New Roman" w:hAnsi="Arial" w:cs="Arial"/>
          <w:b/>
          <w:bCs/>
          <w:color w:val="FF8400"/>
          <w:sz w:val="20"/>
          <w:szCs w:val="20"/>
          <w:lang w:eastAsia="sk-SK"/>
        </w:rPr>
      </w:pPr>
      <w:bookmarkStart w:id="382" w:name="p32"/>
      <w:bookmarkEnd w:id="382"/>
      <w:r w:rsidRPr="00775189">
        <w:rPr>
          <w:rFonts w:ascii="Arial" w:eastAsia="Times New Roman" w:hAnsi="Arial" w:cs="Arial"/>
          <w:b/>
          <w:bCs/>
          <w:color w:val="FF8400"/>
          <w:sz w:val="20"/>
          <w:szCs w:val="20"/>
          <w:lang w:eastAsia="sk-SK"/>
        </w:rPr>
        <w:t>§ 32</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bookmarkStart w:id="383" w:name="p32-1"/>
      <w:bookmarkEnd w:id="383"/>
      <w:r w:rsidRPr="00775189">
        <w:rPr>
          <w:rFonts w:ascii="Arial" w:eastAsia="Times New Roman" w:hAnsi="Arial" w:cs="Arial"/>
          <w:color w:val="000000"/>
          <w:sz w:val="20"/>
          <w:szCs w:val="20"/>
          <w:lang w:eastAsia="sk-SK"/>
        </w:rPr>
        <w:t>Tento zákon nadobúda účinnosť 1. decembra 2011.</w:t>
      </w:r>
    </w:p>
    <w:p w:rsidR="00775189" w:rsidRPr="00775189" w:rsidRDefault="00E131EF" w:rsidP="00775189">
      <w:pPr>
        <w:shd w:val="clear" w:color="auto" w:fill="FFFFFF"/>
        <w:spacing w:before="240" w:after="240" w:line="240" w:lineRule="auto"/>
        <w:rPr>
          <w:rFonts w:ascii="Arial" w:eastAsia="Times New Roman" w:hAnsi="Arial" w:cs="Arial"/>
          <w:color w:val="000000"/>
          <w:sz w:val="20"/>
          <w:szCs w:val="20"/>
          <w:lang w:eastAsia="sk-SK"/>
        </w:rPr>
      </w:pPr>
      <w:r w:rsidRPr="00E131EF">
        <w:rPr>
          <w:rFonts w:ascii="Arial" w:eastAsia="Times New Roman" w:hAnsi="Arial" w:cs="Arial"/>
          <w:color w:val="000000"/>
          <w:sz w:val="20"/>
          <w:szCs w:val="20"/>
          <w:lang w:eastAsia="sk-SK"/>
        </w:rPr>
        <w:pict>
          <v:rect id="_x0000_i1029" style="width:0;height:.75pt" o:hralign="center" o:hrstd="t" o:hrnoshade="t" o:hr="t" fillcolor="#e0e0e0" stroked="f"/>
        </w:pic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color w:val="000000"/>
          <w:sz w:val="20"/>
          <w:szCs w:val="20"/>
          <w:lang w:eastAsia="sk-SK"/>
        </w:rPr>
        <w:t>Ivan Gašparovič v. r.</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color w:val="000000"/>
          <w:sz w:val="20"/>
          <w:szCs w:val="20"/>
          <w:lang w:eastAsia="sk-SK"/>
        </w:rPr>
        <w:t>Pavol Paška v. r.</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proofErr w:type="spellStart"/>
      <w:r w:rsidRPr="00775189">
        <w:rPr>
          <w:rFonts w:ascii="Arial" w:eastAsia="Times New Roman" w:hAnsi="Arial" w:cs="Arial"/>
          <w:color w:val="000000"/>
          <w:sz w:val="20"/>
          <w:szCs w:val="20"/>
          <w:lang w:eastAsia="sk-SK"/>
        </w:rPr>
        <w:t>Robert</w:t>
      </w:r>
      <w:proofErr w:type="spellEnd"/>
      <w:r w:rsidRPr="00775189">
        <w:rPr>
          <w:rFonts w:ascii="Arial" w:eastAsia="Times New Roman" w:hAnsi="Arial" w:cs="Arial"/>
          <w:color w:val="000000"/>
          <w:sz w:val="20"/>
          <w:szCs w:val="20"/>
          <w:lang w:eastAsia="sk-SK"/>
        </w:rPr>
        <w:t xml:space="preserve"> Fico v. r.</w:t>
      </w:r>
    </w:p>
    <w:p w:rsidR="00775189" w:rsidRPr="00775189" w:rsidRDefault="00E131EF" w:rsidP="00775189">
      <w:pPr>
        <w:shd w:val="clear" w:color="auto" w:fill="FFFFFF"/>
        <w:spacing w:before="240" w:after="240" w:line="240" w:lineRule="auto"/>
        <w:rPr>
          <w:rFonts w:ascii="Arial" w:eastAsia="Times New Roman" w:hAnsi="Arial" w:cs="Arial"/>
          <w:color w:val="000000"/>
          <w:sz w:val="20"/>
          <w:szCs w:val="20"/>
          <w:lang w:eastAsia="sk-SK"/>
        </w:rPr>
      </w:pPr>
      <w:r w:rsidRPr="00E131EF">
        <w:rPr>
          <w:rFonts w:ascii="Arial" w:eastAsia="Times New Roman" w:hAnsi="Arial" w:cs="Arial"/>
          <w:color w:val="000000"/>
          <w:sz w:val="20"/>
          <w:szCs w:val="20"/>
          <w:lang w:eastAsia="sk-SK"/>
        </w:rPr>
        <w:pict>
          <v:rect id="_x0000_i1030" style="width:0;height:.75pt" o:hralign="center" o:hrstd="t" o:hrnoshade="t" o:hr="t" fillcolor="#e0e0e0" stroked="f"/>
        </w:pic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color w:val="000000"/>
          <w:sz w:val="20"/>
          <w:szCs w:val="20"/>
          <w:lang w:eastAsia="sk-SK"/>
        </w:rPr>
        <w:t>Príloha k zákonu č. 91/2010 Z. z.</w:t>
      </w:r>
    </w:p>
    <w:p w:rsidR="00775189" w:rsidRPr="00775189" w:rsidRDefault="00775189" w:rsidP="00775189">
      <w:pPr>
        <w:shd w:val="clear" w:color="auto" w:fill="FFFFFF"/>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color w:val="000000"/>
          <w:sz w:val="20"/>
          <w:szCs w:val="20"/>
          <w:lang w:eastAsia="sk-SK"/>
        </w:rPr>
        <w:t>ŽIADOSŤ O POSKYTNUTIE DOTÁCIE ZO ŠTÁTNEHO ROZPOČTU ORGANIZÁCII CESTOVNÉHO RUCHU</w:t>
      </w:r>
    </w:p>
    <w:p w:rsidR="00775189" w:rsidRPr="00775189" w:rsidRDefault="00E131EF" w:rsidP="00775189">
      <w:pPr>
        <w:shd w:val="clear" w:color="auto" w:fill="FFFFFF"/>
        <w:spacing w:after="0" w:line="240" w:lineRule="auto"/>
        <w:jc w:val="both"/>
        <w:rPr>
          <w:rFonts w:ascii="Arial" w:eastAsia="Times New Roman" w:hAnsi="Arial" w:cs="Arial"/>
          <w:color w:val="000000"/>
          <w:sz w:val="20"/>
          <w:szCs w:val="20"/>
          <w:lang w:eastAsia="sk-SK"/>
        </w:rPr>
      </w:pPr>
      <w:hyperlink r:id="rId63" w:tgtFrame="_blank" w:tooltip="Vzor" w:history="1">
        <w:r w:rsidR="00775189" w:rsidRPr="00775189">
          <w:rPr>
            <w:rFonts w:ascii="Arial" w:eastAsia="Times New Roman" w:hAnsi="Arial" w:cs="Arial"/>
            <w:color w:val="05507A"/>
            <w:sz w:val="20"/>
            <w:u w:val="single"/>
            <w:lang w:eastAsia="sk-SK"/>
          </w:rPr>
          <w:t>Vzor</w:t>
        </w:r>
      </w:hyperlink>
    </w:p>
    <w:p w:rsidR="00775189" w:rsidRPr="00775189" w:rsidRDefault="00775189" w:rsidP="00775189">
      <w:pPr>
        <w:shd w:val="clear" w:color="auto" w:fill="EFF8FD"/>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Zákon č.</w:t>
      </w:r>
      <w:r w:rsidRPr="00775189">
        <w:rPr>
          <w:rFonts w:ascii="Arial" w:eastAsia="Times New Roman" w:hAnsi="Arial" w:cs="Arial"/>
          <w:color w:val="000000"/>
          <w:sz w:val="20"/>
          <w:lang w:eastAsia="sk-SK"/>
        </w:rPr>
        <w:t> </w:t>
      </w:r>
      <w:hyperlink r:id="rId64" w:history="1">
        <w:r w:rsidRPr="00775189">
          <w:rPr>
            <w:rFonts w:ascii="Arial" w:eastAsia="Times New Roman" w:hAnsi="Arial" w:cs="Arial"/>
            <w:color w:val="05507A"/>
            <w:sz w:val="20"/>
            <w:u w:val="single"/>
            <w:lang w:eastAsia="sk-SK"/>
          </w:rPr>
          <w:t>523/2004 Z. z.</w:t>
        </w:r>
      </w:hyperlink>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 rozpočtových pravidlách verejnej správy a o zmene a doplnení niektorých zákonov v znení neskorších predpisov.</w:t>
      </w:r>
    </w:p>
    <w:p w:rsidR="00775189" w:rsidRPr="00775189" w:rsidRDefault="00775189" w:rsidP="00775189">
      <w:pPr>
        <w:shd w:val="clear" w:color="auto" w:fill="EFF8FD"/>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b/>
          <w:bCs/>
          <w:color w:val="303030"/>
          <w:sz w:val="20"/>
          <w:lang w:eastAsia="sk-SK"/>
        </w:rPr>
        <w:lastRenderedPageBreak/>
        <w:t>2)</w:t>
      </w:r>
      <w:r w:rsidRPr="00775189">
        <w:rPr>
          <w:rFonts w:ascii="Arial" w:eastAsia="Times New Roman" w:hAnsi="Arial" w:cs="Arial"/>
          <w:color w:val="000000"/>
          <w:sz w:val="20"/>
          <w:lang w:eastAsia="sk-SK"/>
        </w:rPr>
        <w:t> </w:t>
      </w:r>
      <w:hyperlink r:id="rId65" w:anchor="f5184744" w:history="1">
        <w:r w:rsidRPr="00775189">
          <w:rPr>
            <w:rFonts w:ascii="Arial" w:eastAsia="Times New Roman" w:hAnsi="Arial" w:cs="Arial"/>
            <w:color w:val="05507A"/>
            <w:sz w:val="20"/>
            <w:u w:val="single"/>
            <w:lang w:eastAsia="sk-SK"/>
          </w:rPr>
          <w:t>§ 2 ods. 2 zákona č. 513/1991 Zb.</w:t>
        </w:r>
      </w:hyperlink>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Obchodný zákonník.</w:t>
      </w:r>
    </w:p>
    <w:p w:rsidR="00775189" w:rsidRPr="00775189" w:rsidRDefault="00775189" w:rsidP="00775189">
      <w:pPr>
        <w:shd w:val="clear" w:color="auto" w:fill="EFF8FD"/>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Zákon Slovenskej národnej rady č.</w:t>
      </w:r>
      <w:r w:rsidRPr="00775189">
        <w:rPr>
          <w:rFonts w:ascii="Arial" w:eastAsia="Times New Roman" w:hAnsi="Arial" w:cs="Arial"/>
          <w:color w:val="000000"/>
          <w:sz w:val="20"/>
          <w:lang w:eastAsia="sk-SK"/>
        </w:rPr>
        <w:t> </w:t>
      </w:r>
      <w:hyperlink r:id="rId66" w:history="1">
        <w:r w:rsidRPr="00775189">
          <w:rPr>
            <w:rFonts w:ascii="Arial" w:eastAsia="Times New Roman" w:hAnsi="Arial" w:cs="Arial"/>
            <w:color w:val="05507A"/>
            <w:sz w:val="20"/>
            <w:u w:val="single"/>
            <w:lang w:eastAsia="sk-SK"/>
          </w:rPr>
          <w:t>369/1990 Zb.</w:t>
        </w:r>
      </w:hyperlink>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 obecnom zriadení v znení neskorších predpisov.</w:t>
      </w:r>
    </w:p>
    <w:p w:rsidR="00775189" w:rsidRPr="00775189" w:rsidRDefault="00775189" w:rsidP="00775189">
      <w:pPr>
        <w:shd w:val="clear" w:color="auto" w:fill="EFF8FD"/>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b/>
          <w:bCs/>
          <w:color w:val="303030"/>
          <w:sz w:val="20"/>
          <w:lang w:eastAsia="sk-SK"/>
        </w:rPr>
        <w:t>4)</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Zákon Slovenskej národnej rady č.</w:t>
      </w:r>
      <w:r w:rsidRPr="00775189">
        <w:rPr>
          <w:rFonts w:ascii="Arial" w:eastAsia="Times New Roman" w:hAnsi="Arial" w:cs="Arial"/>
          <w:color w:val="000000"/>
          <w:sz w:val="20"/>
          <w:lang w:eastAsia="sk-SK"/>
        </w:rPr>
        <w:t> </w:t>
      </w:r>
      <w:hyperlink r:id="rId67" w:history="1">
        <w:r w:rsidRPr="00775189">
          <w:rPr>
            <w:rFonts w:ascii="Arial" w:eastAsia="Times New Roman" w:hAnsi="Arial" w:cs="Arial"/>
            <w:color w:val="05507A"/>
            <w:sz w:val="20"/>
            <w:u w:val="single"/>
            <w:lang w:eastAsia="sk-SK"/>
          </w:rPr>
          <w:t>377/1990 Zb.</w:t>
        </w:r>
      </w:hyperlink>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 hlavnom meste Slovenskej republiky Bratislave v znení neskorších predpisov.</w:t>
      </w:r>
    </w:p>
    <w:p w:rsidR="00775189" w:rsidRPr="00775189" w:rsidRDefault="00775189" w:rsidP="00775189">
      <w:pPr>
        <w:shd w:val="clear" w:color="auto" w:fill="EFF8FD"/>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b/>
          <w:bCs/>
          <w:color w:val="303030"/>
          <w:sz w:val="20"/>
          <w:lang w:eastAsia="sk-SK"/>
        </w:rPr>
        <w:t>5)</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Zákon Slovenskej národnej rady č.</w:t>
      </w:r>
      <w:r w:rsidRPr="00775189">
        <w:rPr>
          <w:rFonts w:ascii="Arial" w:eastAsia="Times New Roman" w:hAnsi="Arial" w:cs="Arial"/>
          <w:color w:val="000000"/>
          <w:sz w:val="20"/>
          <w:lang w:eastAsia="sk-SK"/>
        </w:rPr>
        <w:t> </w:t>
      </w:r>
      <w:hyperlink r:id="rId68" w:history="1">
        <w:r w:rsidRPr="00775189">
          <w:rPr>
            <w:rFonts w:ascii="Arial" w:eastAsia="Times New Roman" w:hAnsi="Arial" w:cs="Arial"/>
            <w:color w:val="05507A"/>
            <w:sz w:val="20"/>
            <w:u w:val="single"/>
            <w:lang w:eastAsia="sk-SK"/>
          </w:rPr>
          <w:t>401/1990 Zb.</w:t>
        </w:r>
      </w:hyperlink>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 meste Košice v znení neskorších predpisov.</w:t>
      </w:r>
    </w:p>
    <w:p w:rsidR="00775189" w:rsidRPr="00775189" w:rsidRDefault="00775189" w:rsidP="00775189">
      <w:pPr>
        <w:shd w:val="clear" w:color="auto" w:fill="EFF8FD"/>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b/>
          <w:bCs/>
          <w:color w:val="303030"/>
          <w:sz w:val="20"/>
          <w:lang w:eastAsia="sk-SK"/>
        </w:rPr>
        <w:t>6)</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Vyhláška Ministerstva hospodárstva Slovenskej republiky č.</w:t>
      </w:r>
      <w:r w:rsidRPr="00775189">
        <w:rPr>
          <w:rFonts w:ascii="Arial" w:eastAsia="Times New Roman" w:hAnsi="Arial" w:cs="Arial"/>
          <w:color w:val="000000"/>
          <w:sz w:val="20"/>
          <w:lang w:eastAsia="sk-SK"/>
        </w:rPr>
        <w:t> </w:t>
      </w:r>
      <w:hyperlink r:id="rId69" w:history="1">
        <w:r w:rsidRPr="00775189">
          <w:rPr>
            <w:rFonts w:ascii="Arial" w:eastAsia="Times New Roman" w:hAnsi="Arial" w:cs="Arial"/>
            <w:color w:val="05507A"/>
            <w:sz w:val="20"/>
            <w:u w:val="single"/>
            <w:lang w:eastAsia="sk-SK"/>
          </w:rPr>
          <w:t>277/2008 Z. z.</w:t>
        </w:r>
      </w:hyperlink>
      <w:r w:rsidRPr="00775189">
        <w:rPr>
          <w:rFonts w:ascii="Arial" w:eastAsia="Times New Roman" w:hAnsi="Arial" w:cs="Arial"/>
          <w:color w:val="000000"/>
          <w:sz w:val="20"/>
          <w:szCs w:val="20"/>
          <w:lang w:eastAsia="sk-SK"/>
        </w:rPr>
        <w:t>, ktorou sa ustanovujú klasifikačné znaky na ubytovacie zariadenia pri ich zaraďovaní do kategórií a tried.</w:t>
      </w:r>
    </w:p>
    <w:p w:rsidR="00775189" w:rsidRPr="00775189" w:rsidRDefault="00775189" w:rsidP="00775189">
      <w:pPr>
        <w:shd w:val="clear" w:color="auto" w:fill="EFF8FD"/>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b/>
          <w:bCs/>
          <w:color w:val="303030"/>
          <w:sz w:val="20"/>
          <w:lang w:eastAsia="sk-SK"/>
        </w:rPr>
        <w:t>7)</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Zákon č.</w:t>
      </w:r>
      <w:r w:rsidRPr="00775189">
        <w:rPr>
          <w:rFonts w:ascii="Arial" w:eastAsia="Times New Roman" w:hAnsi="Arial" w:cs="Arial"/>
          <w:color w:val="000000"/>
          <w:sz w:val="20"/>
          <w:lang w:eastAsia="sk-SK"/>
        </w:rPr>
        <w:t> </w:t>
      </w:r>
      <w:hyperlink r:id="rId70" w:history="1">
        <w:r w:rsidRPr="00775189">
          <w:rPr>
            <w:rFonts w:ascii="Arial" w:eastAsia="Times New Roman" w:hAnsi="Arial" w:cs="Arial"/>
            <w:color w:val="05507A"/>
            <w:sz w:val="20"/>
            <w:u w:val="single"/>
            <w:lang w:eastAsia="sk-SK"/>
          </w:rPr>
          <w:t xml:space="preserve">431/2002 Z. </w:t>
        </w:r>
        <w:proofErr w:type="spellStart"/>
        <w:r w:rsidRPr="00775189">
          <w:rPr>
            <w:rFonts w:ascii="Arial" w:eastAsia="Times New Roman" w:hAnsi="Arial" w:cs="Arial"/>
            <w:color w:val="05507A"/>
            <w:sz w:val="20"/>
            <w:u w:val="single"/>
            <w:lang w:eastAsia="sk-SK"/>
          </w:rPr>
          <w:t>z.</w:t>
        </w:r>
      </w:hyperlink>
      <w:r w:rsidRPr="00775189">
        <w:rPr>
          <w:rFonts w:ascii="Arial" w:eastAsia="Times New Roman" w:hAnsi="Arial" w:cs="Arial"/>
          <w:color w:val="000000"/>
          <w:sz w:val="20"/>
          <w:szCs w:val="20"/>
          <w:lang w:eastAsia="sk-SK"/>
        </w:rPr>
        <w:t>o</w:t>
      </w:r>
      <w:proofErr w:type="spellEnd"/>
      <w:r w:rsidRPr="00775189">
        <w:rPr>
          <w:rFonts w:ascii="Arial" w:eastAsia="Times New Roman" w:hAnsi="Arial" w:cs="Arial"/>
          <w:color w:val="000000"/>
          <w:sz w:val="20"/>
          <w:szCs w:val="20"/>
          <w:lang w:eastAsia="sk-SK"/>
        </w:rPr>
        <w:t xml:space="preserve"> účtovníctve v znení neskorších predpisov.</w:t>
      </w:r>
    </w:p>
    <w:p w:rsidR="00775189" w:rsidRPr="00775189" w:rsidRDefault="00775189" w:rsidP="00775189">
      <w:pPr>
        <w:shd w:val="clear" w:color="auto" w:fill="EFF8FD"/>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b/>
          <w:bCs/>
          <w:color w:val="303030"/>
          <w:sz w:val="20"/>
          <w:lang w:eastAsia="sk-SK"/>
        </w:rPr>
        <w:t>8)</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Zákon č.</w:t>
      </w:r>
      <w:r w:rsidRPr="00775189">
        <w:rPr>
          <w:rFonts w:ascii="Arial" w:eastAsia="Times New Roman" w:hAnsi="Arial" w:cs="Arial"/>
          <w:color w:val="000000"/>
          <w:sz w:val="20"/>
          <w:lang w:eastAsia="sk-SK"/>
        </w:rPr>
        <w:t> </w:t>
      </w:r>
      <w:hyperlink r:id="rId71" w:history="1">
        <w:r w:rsidRPr="00775189">
          <w:rPr>
            <w:rFonts w:ascii="Arial" w:eastAsia="Times New Roman" w:hAnsi="Arial" w:cs="Arial"/>
            <w:color w:val="05507A"/>
            <w:sz w:val="20"/>
            <w:u w:val="single"/>
            <w:lang w:eastAsia="sk-SK"/>
          </w:rPr>
          <w:t>395/2002 Z. z.</w:t>
        </w:r>
      </w:hyperlink>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 archívoch a registratúrach a o doplnení niektorých zákonov v znení neskorších predpisov.</w:t>
      </w:r>
    </w:p>
    <w:p w:rsidR="00775189" w:rsidRPr="00775189" w:rsidRDefault="00775189" w:rsidP="00775189">
      <w:pPr>
        <w:shd w:val="clear" w:color="auto" w:fill="EFF8FD"/>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b/>
          <w:bCs/>
          <w:color w:val="303030"/>
          <w:sz w:val="20"/>
          <w:lang w:eastAsia="sk-SK"/>
        </w:rPr>
        <w:t>9)</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Zákon č.</w:t>
      </w:r>
      <w:r w:rsidRPr="00775189">
        <w:rPr>
          <w:rFonts w:ascii="Arial" w:eastAsia="Times New Roman" w:hAnsi="Arial" w:cs="Arial"/>
          <w:color w:val="000000"/>
          <w:sz w:val="20"/>
          <w:lang w:eastAsia="sk-SK"/>
        </w:rPr>
        <w:t> </w:t>
      </w:r>
      <w:hyperlink r:id="rId72" w:history="1">
        <w:r w:rsidRPr="00775189">
          <w:rPr>
            <w:rFonts w:ascii="Arial" w:eastAsia="Times New Roman" w:hAnsi="Arial" w:cs="Arial"/>
            <w:color w:val="05507A"/>
            <w:sz w:val="20"/>
            <w:u w:val="single"/>
            <w:lang w:eastAsia="sk-SK"/>
          </w:rPr>
          <w:t>71/1967 Zb.</w:t>
        </w:r>
      </w:hyperlink>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 správnom konaní (správny poriadok) v znení neskorších predpisov.</w:t>
      </w:r>
    </w:p>
    <w:p w:rsidR="00775189" w:rsidRPr="00775189" w:rsidRDefault="00775189" w:rsidP="00775189">
      <w:pPr>
        <w:shd w:val="clear" w:color="auto" w:fill="EFF8FD"/>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b/>
          <w:bCs/>
          <w:color w:val="303030"/>
          <w:sz w:val="20"/>
          <w:lang w:eastAsia="sk-SK"/>
        </w:rPr>
        <w:t>9a)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Zákon č.</w:t>
      </w:r>
      <w:r w:rsidRPr="00775189">
        <w:rPr>
          <w:rFonts w:ascii="Arial" w:eastAsia="Times New Roman" w:hAnsi="Arial" w:cs="Arial"/>
          <w:color w:val="000000"/>
          <w:sz w:val="20"/>
          <w:lang w:eastAsia="sk-SK"/>
        </w:rPr>
        <w:t> </w:t>
      </w:r>
      <w:hyperlink r:id="rId73" w:history="1">
        <w:r w:rsidRPr="00775189">
          <w:rPr>
            <w:rFonts w:ascii="Arial" w:eastAsia="Times New Roman" w:hAnsi="Arial" w:cs="Arial"/>
            <w:color w:val="05507A"/>
            <w:sz w:val="20"/>
            <w:u w:val="single"/>
            <w:lang w:eastAsia="sk-SK"/>
          </w:rPr>
          <w:t>502/2001 Z. z.</w:t>
        </w:r>
      </w:hyperlink>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 finančnej kontrole a vnútornom audite a o zmene a doplnení niektorých zákonov v znení neskorších predpisov.</w:t>
      </w:r>
    </w:p>
    <w:p w:rsidR="00775189" w:rsidRPr="00775189" w:rsidRDefault="00775189" w:rsidP="00775189">
      <w:pPr>
        <w:shd w:val="clear" w:color="auto" w:fill="EFF8FD"/>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b/>
          <w:bCs/>
          <w:color w:val="303030"/>
          <w:sz w:val="20"/>
          <w:lang w:eastAsia="sk-SK"/>
        </w:rPr>
        <w:t>10)</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Zákon č.</w:t>
      </w:r>
      <w:r w:rsidRPr="00775189">
        <w:rPr>
          <w:rFonts w:ascii="Arial" w:eastAsia="Times New Roman" w:hAnsi="Arial" w:cs="Arial"/>
          <w:color w:val="000000"/>
          <w:sz w:val="20"/>
          <w:lang w:eastAsia="sk-SK"/>
        </w:rPr>
        <w:t> </w:t>
      </w:r>
      <w:hyperlink r:id="rId74" w:history="1">
        <w:r w:rsidRPr="00775189">
          <w:rPr>
            <w:rFonts w:ascii="Arial" w:eastAsia="Times New Roman" w:hAnsi="Arial" w:cs="Arial"/>
            <w:color w:val="05507A"/>
            <w:sz w:val="20"/>
            <w:u w:val="single"/>
            <w:lang w:eastAsia="sk-SK"/>
          </w:rPr>
          <w:t xml:space="preserve">25/2006 Z. </w:t>
        </w:r>
        <w:proofErr w:type="spellStart"/>
        <w:r w:rsidRPr="00775189">
          <w:rPr>
            <w:rFonts w:ascii="Arial" w:eastAsia="Times New Roman" w:hAnsi="Arial" w:cs="Arial"/>
            <w:color w:val="05507A"/>
            <w:sz w:val="20"/>
            <w:u w:val="single"/>
            <w:lang w:eastAsia="sk-SK"/>
          </w:rPr>
          <w:t>z.</w:t>
        </w:r>
      </w:hyperlink>
      <w:r w:rsidRPr="00775189">
        <w:rPr>
          <w:rFonts w:ascii="Arial" w:eastAsia="Times New Roman" w:hAnsi="Arial" w:cs="Arial"/>
          <w:color w:val="000000"/>
          <w:sz w:val="20"/>
          <w:szCs w:val="20"/>
          <w:lang w:eastAsia="sk-SK"/>
        </w:rPr>
        <w:t>o</w:t>
      </w:r>
      <w:proofErr w:type="spellEnd"/>
      <w:r w:rsidRPr="00775189">
        <w:rPr>
          <w:rFonts w:ascii="Arial" w:eastAsia="Times New Roman" w:hAnsi="Arial" w:cs="Arial"/>
          <w:color w:val="000000"/>
          <w:sz w:val="20"/>
          <w:szCs w:val="20"/>
          <w:lang w:eastAsia="sk-SK"/>
        </w:rPr>
        <w:t xml:space="preserve"> verejnom obstarávaní a o zmene a doplnení niektorých zákonov v znení neskorších predpisov.</w:t>
      </w:r>
    </w:p>
    <w:p w:rsidR="00CA1532" w:rsidRDefault="001A542A"/>
    <w:sectPr w:rsidR="00CA1532" w:rsidSect="001808F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02240E"/>
    <w:multiLevelType w:val="multilevel"/>
    <w:tmpl w:val="C1241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75189"/>
    <w:rsid w:val="001808F3"/>
    <w:rsid w:val="001A542A"/>
    <w:rsid w:val="006A4AC8"/>
    <w:rsid w:val="006F50DB"/>
    <w:rsid w:val="00775189"/>
    <w:rsid w:val="00E131EF"/>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808F3"/>
  </w:style>
  <w:style w:type="paragraph" w:styleId="Nadpis1">
    <w:name w:val="heading 1"/>
    <w:basedOn w:val="Normlny"/>
    <w:link w:val="Nadpis1Char"/>
    <w:uiPriority w:val="9"/>
    <w:qFormat/>
    <w:rsid w:val="0077518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k-SK"/>
    </w:rPr>
  </w:style>
  <w:style w:type="paragraph" w:styleId="Nadpis3">
    <w:name w:val="heading 3"/>
    <w:basedOn w:val="Normlny"/>
    <w:link w:val="Nadpis3Char"/>
    <w:uiPriority w:val="9"/>
    <w:qFormat/>
    <w:rsid w:val="00775189"/>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paragraph" w:styleId="Nadpis4">
    <w:name w:val="heading 4"/>
    <w:basedOn w:val="Normlny"/>
    <w:link w:val="Nadpis4Char"/>
    <w:uiPriority w:val="9"/>
    <w:qFormat/>
    <w:rsid w:val="00775189"/>
    <w:pPr>
      <w:spacing w:before="100" w:beforeAutospacing="1" w:after="100" w:afterAutospacing="1" w:line="240" w:lineRule="auto"/>
      <w:outlineLvl w:val="3"/>
    </w:pPr>
    <w:rPr>
      <w:rFonts w:ascii="Times New Roman" w:eastAsia="Times New Roman" w:hAnsi="Times New Roman" w:cs="Times New Roman"/>
      <w:b/>
      <w:bCs/>
      <w:sz w:val="24"/>
      <w:szCs w:val="24"/>
      <w:lang w:eastAsia="sk-SK"/>
    </w:rPr>
  </w:style>
  <w:style w:type="paragraph" w:styleId="Nadpis5">
    <w:name w:val="heading 5"/>
    <w:basedOn w:val="Normlny"/>
    <w:link w:val="Nadpis5Char"/>
    <w:uiPriority w:val="9"/>
    <w:qFormat/>
    <w:rsid w:val="00775189"/>
    <w:pPr>
      <w:spacing w:before="100" w:beforeAutospacing="1" w:after="100" w:afterAutospacing="1" w:line="240" w:lineRule="auto"/>
      <w:outlineLvl w:val="4"/>
    </w:pPr>
    <w:rPr>
      <w:rFonts w:ascii="Times New Roman" w:eastAsia="Times New Roman" w:hAnsi="Times New Roman" w:cs="Times New Roman"/>
      <w:b/>
      <w:bCs/>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775189"/>
    <w:rPr>
      <w:rFonts w:ascii="Times New Roman" w:eastAsia="Times New Roman" w:hAnsi="Times New Roman" w:cs="Times New Roman"/>
      <w:b/>
      <w:bCs/>
      <w:kern w:val="36"/>
      <w:sz w:val="48"/>
      <w:szCs w:val="48"/>
      <w:lang w:eastAsia="sk-SK"/>
    </w:rPr>
  </w:style>
  <w:style w:type="character" w:customStyle="1" w:styleId="Nadpis3Char">
    <w:name w:val="Nadpis 3 Char"/>
    <w:basedOn w:val="Predvolenpsmoodseku"/>
    <w:link w:val="Nadpis3"/>
    <w:uiPriority w:val="9"/>
    <w:rsid w:val="00775189"/>
    <w:rPr>
      <w:rFonts w:ascii="Times New Roman" w:eastAsia="Times New Roman" w:hAnsi="Times New Roman" w:cs="Times New Roman"/>
      <w:b/>
      <w:bCs/>
      <w:sz w:val="27"/>
      <w:szCs w:val="27"/>
      <w:lang w:eastAsia="sk-SK"/>
    </w:rPr>
  </w:style>
  <w:style w:type="character" w:customStyle="1" w:styleId="Nadpis4Char">
    <w:name w:val="Nadpis 4 Char"/>
    <w:basedOn w:val="Predvolenpsmoodseku"/>
    <w:link w:val="Nadpis4"/>
    <w:uiPriority w:val="9"/>
    <w:rsid w:val="00775189"/>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rsid w:val="00775189"/>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semiHidden/>
    <w:unhideWhenUsed/>
    <w:rsid w:val="00775189"/>
    <w:rPr>
      <w:color w:val="0000FF"/>
      <w:u w:val="single"/>
    </w:rPr>
  </w:style>
  <w:style w:type="character" w:styleId="PouitHypertextovPrepojenie">
    <w:name w:val="FollowedHyperlink"/>
    <w:basedOn w:val="Predvolenpsmoodseku"/>
    <w:uiPriority w:val="99"/>
    <w:semiHidden/>
    <w:unhideWhenUsed/>
    <w:rsid w:val="00775189"/>
    <w:rPr>
      <w:color w:val="800080"/>
      <w:u w:val="single"/>
    </w:rPr>
  </w:style>
  <w:style w:type="character" w:customStyle="1" w:styleId="apple-converted-space">
    <w:name w:val="apple-converted-space"/>
    <w:basedOn w:val="Predvolenpsmoodseku"/>
    <w:rsid w:val="00775189"/>
  </w:style>
  <w:style w:type="paragraph" w:styleId="z-Hornokrajformulra">
    <w:name w:val="HTML Top of Form"/>
    <w:basedOn w:val="Normlny"/>
    <w:next w:val="Normlny"/>
    <w:link w:val="z-HornokrajformulraChar"/>
    <w:hidden/>
    <w:uiPriority w:val="99"/>
    <w:semiHidden/>
    <w:unhideWhenUsed/>
    <w:rsid w:val="00775189"/>
    <w:pPr>
      <w:pBdr>
        <w:bottom w:val="single" w:sz="6" w:space="1" w:color="auto"/>
      </w:pBdr>
      <w:spacing w:after="0" w:line="240" w:lineRule="auto"/>
      <w:jc w:val="center"/>
    </w:pPr>
    <w:rPr>
      <w:rFonts w:ascii="Arial" w:eastAsia="Times New Roman" w:hAnsi="Arial" w:cs="Arial"/>
      <w:vanish/>
      <w:sz w:val="16"/>
      <w:szCs w:val="16"/>
      <w:lang w:eastAsia="sk-SK"/>
    </w:rPr>
  </w:style>
  <w:style w:type="character" w:customStyle="1" w:styleId="z-HornokrajformulraChar">
    <w:name w:val="z-Horný okraj formulára Char"/>
    <w:basedOn w:val="Predvolenpsmoodseku"/>
    <w:link w:val="z-Hornokrajformulra"/>
    <w:uiPriority w:val="99"/>
    <w:semiHidden/>
    <w:rsid w:val="00775189"/>
    <w:rPr>
      <w:rFonts w:ascii="Arial" w:eastAsia="Times New Roman" w:hAnsi="Arial" w:cs="Arial"/>
      <w:vanish/>
      <w:sz w:val="16"/>
      <w:szCs w:val="16"/>
      <w:lang w:eastAsia="sk-SK"/>
    </w:rPr>
  </w:style>
  <w:style w:type="paragraph" w:styleId="z-Spodnokrajformulra">
    <w:name w:val="HTML Bottom of Form"/>
    <w:basedOn w:val="Normlny"/>
    <w:next w:val="Normlny"/>
    <w:link w:val="z-SpodnokrajformulraChar"/>
    <w:hidden/>
    <w:uiPriority w:val="99"/>
    <w:semiHidden/>
    <w:unhideWhenUsed/>
    <w:rsid w:val="00775189"/>
    <w:pPr>
      <w:pBdr>
        <w:top w:val="single" w:sz="6" w:space="1" w:color="auto"/>
      </w:pBdr>
      <w:spacing w:after="0" w:line="240" w:lineRule="auto"/>
      <w:jc w:val="center"/>
    </w:pPr>
    <w:rPr>
      <w:rFonts w:ascii="Arial" w:eastAsia="Times New Roman" w:hAnsi="Arial" w:cs="Arial"/>
      <w:vanish/>
      <w:sz w:val="16"/>
      <w:szCs w:val="16"/>
      <w:lang w:eastAsia="sk-SK"/>
    </w:rPr>
  </w:style>
  <w:style w:type="character" w:customStyle="1" w:styleId="z-SpodnokrajformulraChar">
    <w:name w:val="z-Spodný okraj formulára Char"/>
    <w:basedOn w:val="Predvolenpsmoodseku"/>
    <w:link w:val="z-Spodnokrajformulra"/>
    <w:uiPriority w:val="99"/>
    <w:semiHidden/>
    <w:rsid w:val="00775189"/>
    <w:rPr>
      <w:rFonts w:ascii="Arial" w:eastAsia="Times New Roman" w:hAnsi="Arial" w:cs="Arial"/>
      <w:vanish/>
      <w:sz w:val="16"/>
      <w:szCs w:val="16"/>
      <w:lang w:eastAsia="sk-SK"/>
    </w:rPr>
  </w:style>
  <w:style w:type="character" w:customStyle="1" w:styleId="crumbspace">
    <w:name w:val="crumbspace"/>
    <w:basedOn w:val="Predvolenpsmoodseku"/>
    <w:rsid w:val="00775189"/>
  </w:style>
  <w:style w:type="character" w:customStyle="1" w:styleId="crumbtext">
    <w:name w:val="crumbtext"/>
    <w:basedOn w:val="Predvolenpsmoodseku"/>
    <w:rsid w:val="00775189"/>
  </w:style>
  <w:style w:type="character" w:customStyle="1" w:styleId="h1a">
    <w:name w:val="h1a"/>
    <w:basedOn w:val="Predvolenpsmoodseku"/>
    <w:rsid w:val="00775189"/>
  </w:style>
  <w:style w:type="character" w:customStyle="1" w:styleId="nodenote">
    <w:name w:val="nodenote"/>
    <w:basedOn w:val="Predvolenpsmoodseku"/>
    <w:rsid w:val="00775189"/>
  </w:style>
  <w:style w:type="character" w:customStyle="1" w:styleId="lastmod">
    <w:name w:val="lastmod"/>
    <w:basedOn w:val="Predvolenpsmoodseku"/>
    <w:rsid w:val="00775189"/>
  </w:style>
  <w:style w:type="paragraph" w:customStyle="1" w:styleId="l0">
    <w:name w:val="l0"/>
    <w:basedOn w:val="Normlny"/>
    <w:rsid w:val="00775189"/>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l1">
    <w:name w:val="l1"/>
    <w:basedOn w:val="Normlny"/>
    <w:rsid w:val="00775189"/>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l2">
    <w:name w:val="l2"/>
    <w:basedOn w:val="Normlny"/>
    <w:rsid w:val="00775189"/>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um">
    <w:name w:val="num"/>
    <w:basedOn w:val="Predvolenpsmoodseku"/>
    <w:rsid w:val="00775189"/>
  </w:style>
  <w:style w:type="paragraph" w:customStyle="1" w:styleId="l3">
    <w:name w:val="l3"/>
    <w:basedOn w:val="Normlny"/>
    <w:rsid w:val="00775189"/>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l4">
    <w:name w:val="l4"/>
    <w:basedOn w:val="Normlny"/>
    <w:rsid w:val="00775189"/>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l5">
    <w:name w:val="l5"/>
    <w:basedOn w:val="Normlny"/>
    <w:rsid w:val="00775189"/>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775189"/>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751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56375212">
      <w:bodyDiv w:val="1"/>
      <w:marLeft w:val="0"/>
      <w:marRight w:val="0"/>
      <w:marTop w:val="0"/>
      <w:marBottom w:val="0"/>
      <w:divBdr>
        <w:top w:val="none" w:sz="0" w:space="0" w:color="auto"/>
        <w:left w:val="none" w:sz="0" w:space="0" w:color="auto"/>
        <w:bottom w:val="none" w:sz="0" w:space="0" w:color="auto"/>
        <w:right w:val="none" w:sz="0" w:space="0" w:color="auto"/>
      </w:divBdr>
      <w:divsChild>
        <w:div w:id="400905256">
          <w:marLeft w:val="0"/>
          <w:marRight w:val="0"/>
          <w:marTop w:val="0"/>
          <w:marBottom w:val="0"/>
          <w:divBdr>
            <w:top w:val="none" w:sz="0" w:space="0" w:color="auto"/>
            <w:left w:val="none" w:sz="0" w:space="0" w:color="auto"/>
            <w:bottom w:val="none" w:sz="0" w:space="0" w:color="auto"/>
            <w:right w:val="none" w:sz="0" w:space="0" w:color="auto"/>
          </w:divBdr>
          <w:divsChild>
            <w:div w:id="64035137">
              <w:marLeft w:val="0"/>
              <w:marRight w:val="0"/>
              <w:marTop w:val="0"/>
              <w:marBottom w:val="0"/>
              <w:divBdr>
                <w:top w:val="none" w:sz="0" w:space="0" w:color="auto"/>
                <w:left w:val="none" w:sz="0" w:space="0" w:color="auto"/>
                <w:bottom w:val="none" w:sz="0" w:space="0" w:color="auto"/>
                <w:right w:val="none" w:sz="0" w:space="0" w:color="auto"/>
              </w:divBdr>
            </w:div>
            <w:div w:id="299650000">
              <w:marLeft w:val="0"/>
              <w:marRight w:val="0"/>
              <w:marTop w:val="0"/>
              <w:marBottom w:val="0"/>
              <w:divBdr>
                <w:top w:val="none" w:sz="0" w:space="0" w:color="auto"/>
                <w:left w:val="none" w:sz="0" w:space="0" w:color="auto"/>
                <w:bottom w:val="none" w:sz="0" w:space="0" w:color="auto"/>
                <w:right w:val="none" w:sz="0" w:space="0" w:color="auto"/>
              </w:divBdr>
              <w:divsChild>
                <w:div w:id="1438520866">
                  <w:marLeft w:val="0"/>
                  <w:marRight w:val="0"/>
                  <w:marTop w:val="0"/>
                  <w:marBottom w:val="0"/>
                  <w:divBdr>
                    <w:top w:val="none" w:sz="0" w:space="0" w:color="auto"/>
                    <w:left w:val="none" w:sz="0" w:space="0" w:color="auto"/>
                    <w:bottom w:val="none" w:sz="0" w:space="0" w:color="auto"/>
                    <w:right w:val="none" w:sz="0" w:space="0" w:color="auto"/>
                  </w:divBdr>
                  <w:divsChild>
                    <w:div w:id="168409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76361">
              <w:marLeft w:val="0"/>
              <w:marRight w:val="0"/>
              <w:marTop w:val="0"/>
              <w:marBottom w:val="0"/>
              <w:divBdr>
                <w:top w:val="none" w:sz="0" w:space="0" w:color="auto"/>
                <w:left w:val="none" w:sz="0" w:space="0" w:color="auto"/>
                <w:bottom w:val="none" w:sz="0" w:space="0" w:color="auto"/>
                <w:right w:val="none" w:sz="0" w:space="0" w:color="auto"/>
              </w:divBdr>
            </w:div>
          </w:divsChild>
        </w:div>
        <w:div w:id="473563688">
          <w:marLeft w:val="0"/>
          <w:marRight w:val="0"/>
          <w:marTop w:val="0"/>
          <w:marBottom w:val="0"/>
          <w:divBdr>
            <w:top w:val="none" w:sz="0" w:space="0" w:color="auto"/>
            <w:left w:val="none" w:sz="0" w:space="0" w:color="auto"/>
            <w:bottom w:val="none" w:sz="0" w:space="0" w:color="auto"/>
            <w:right w:val="none" w:sz="0" w:space="0" w:color="auto"/>
          </w:divBdr>
          <w:divsChild>
            <w:div w:id="1905946367">
              <w:marLeft w:val="0"/>
              <w:marRight w:val="0"/>
              <w:marTop w:val="0"/>
              <w:marBottom w:val="0"/>
              <w:divBdr>
                <w:top w:val="none" w:sz="0" w:space="0" w:color="auto"/>
                <w:left w:val="none" w:sz="0" w:space="0" w:color="auto"/>
                <w:bottom w:val="none" w:sz="0" w:space="0" w:color="auto"/>
                <w:right w:val="none" w:sz="0" w:space="0" w:color="auto"/>
              </w:divBdr>
              <w:divsChild>
                <w:div w:id="41027192">
                  <w:marLeft w:val="0"/>
                  <w:marRight w:val="0"/>
                  <w:marTop w:val="0"/>
                  <w:marBottom w:val="0"/>
                  <w:divBdr>
                    <w:top w:val="none" w:sz="0" w:space="0" w:color="auto"/>
                    <w:left w:val="none" w:sz="0" w:space="0" w:color="auto"/>
                    <w:bottom w:val="none" w:sz="0" w:space="0" w:color="auto"/>
                    <w:right w:val="none" w:sz="0" w:space="0" w:color="auto"/>
                  </w:divBdr>
                  <w:divsChild>
                    <w:div w:id="480586932">
                      <w:marLeft w:val="0"/>
                      <w:marRight w:val="0"/>
                      <w:marTop w:val="0"/>
                      <w:marBottom w:val="0"/>
                      <w:divBdr>
                        <w:top w:val="none" w:sz="0" w:space="0" w:color="auto"/>
                        <w:left w:val="none" w:sz="0" w:space="0" w:color="auto"/>
                        <w:bottom w:val="none" w:sz="0" w:space="0" w:color="auto"/>
                        <w:right w:val="none" w:sz="0" w:space="0" w:color="auto"/>
                      </w:divBdr>
                    </w:div>
                  </w:divsChild>
                </w:div>
                <w:div w:id="1565524611">
                  <w:marLeft w:val="0"/>
                  <w:marRight w:val="0"/>
                  <w:marTop w:val="0"/>
                  <w:marBottom w:val="0"/>
                  <w:divBdr>
                    <w:top w:val="none" w:sz="0" w:space="0" w:color="auto"/>
                    <w:left w:val="none" w:sz="0" w:space="0" w:color="auto"/>
                    <w:bottom w:val="none" w:sz="0" w:space="0" w:color="auto"/>
                    <w:right w:val="none" w:sz="0" w:space="0" w:color="auto"/>
                  </w:divBdr>
                  <w:divsChild>
                    <w:div w:id="637031202">
                      <w:marLeft w:val="0"/>
                      <w:marRight w:val="0"/>
                      <w:marTop w:val="0"/>
                      <w:marBottom w:val="0"/>
                      <w:divBdr>
                        <w:top w:val="none" w:sz="0" w:space="0" w:color="auto"/>
                        <w:left w:val="none" w:sz="0" w:space="0" w:color="auto"/>
                        <w:bottom w:val="none" w:sz="0" w:space="0" w:color="auto"/>
                        <w:right w:val="none" w:sz="0" w:space="0" w:color="auto"/>
                      </w:divBdr>
                      <w:divsChild>
                        <w:div w:id="1153645461">
                          <w:marLeft w:val="0"/>
                          <w:marRight w:val="0"/>
                          <w:marTop w:val="0"/>
                          <w:marBottom w:val="0"/>
                          <w:divBdr>
                            <w:top w:val="none" w:sz="0" w:space="0" w:color="auto"/>
                            <w:left w:val="none" w:sz="0" w:space="0" w:color="auto"/>
                            <w:bottom w:val="none" w:sz="0" w:space="0" w:color="auto"/>
                            <w:right w:val="none" w:sz="0" w:space="0" w:color="auto"/>
                          </w:divBdr>
                          <w:divsChild>
                            <w:div w:id="128283775">
                              <w:marLeft w:val="0"/>
                              <w:marRight w:val="0"/>
                              <w:marTop w:val="0"/>
                              <w:marBottom w:val="0"/>
                              <w:divBdr>
                                <w:top w:val="none" w:sz="0" w:space="0" w:color="auto"/>
                                <w:left w:val="none" w:sz="0" w:space="0" w:color="auto"/>
                                <w:bottom w:val="none" w:sz="0" w:space="0" w:color="auto"/>
                                <w:right w:val="none" w:sz="0" w:space="0" w:color="auto"/>
                              </w:divBdr>
                              <w:divsChild>
                                <w:div w:id="568731695">
                                  <w:marLeft w:val="0"/>
                                  <w:marRight w:val="0"/>
                                  <w:marTop w:val="0"/>
                                  <w:marBottom w:val="0"/>
                                  <w:divBdr>
                                    <w:top w:val="none" w:sz="0" w:space="0" w:color="auto"/>
                                    <w:left w:val="none" w:sz="0" w:space="0" w:color="auto"/>
                                    <w:bottom w:val="none" w:sz="0" w:space="0" w:color="auto"/>
                                    <w:right w:val="none" w:sz="0" w:space="0" w:color="auto"/>
                                  </w:divBdr>
                                </w:div>
                                <w:div w:id="797265031">
                                  <w:marLeft w:val="240"/>
                                  <w:marRight w:val="0"/>
                                  <w:marTop w:val="0"/>
                                  <w:marBottom w:val="0"/>
                                  <w:divBdr>
                                    <w:top w:val="none" w:sz="0" w:space="0" w:color="auto"/>
                                    <w:left w:val="none" w:sz="0" w:space="0" w:color="auto"/>
                                    <w:bottom w:val="none" w:sz="0" w:space="0" w:color="auto"/>
                                    <w:right w:val="none" w:sz="0" w:space="0" w:color="auto"/>
                                  </w:divBdr>
                                  <w:divsChild>
                                    <w:div w:id="50050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43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93039">
              <w:marLeft w:val="0"/>
              <w:marRight w:val="0"/>
              <w:marTop w:val="0"/>
              <w:marBottom w:val="0"/>
              <w:divBdr>
                <w:top w:val="none" w:sz="0" w:space="0" w:color="auto"/>
                <w:left w:val="none" w:sz="0" w:space="0" w:color="auto"/>
                <w:bottom w:val="none" w:sz="0" w:space="0" w:color="auto"/>
                <w:right w:val="none" w:sz="0" w:space="0" w:color="auto"/>
              </w:divBdr>
              <w:divsChild>
                <w:div w:id="761997149">
                  <w:marLeft w:val="0"/>
                  <w:marRight w:val="0"/>
                  <w:marTop w:val="0"/>
                  <w:marBottom w:val="0"/>
                  <w:divBdr>
                    <w:top w:val="none" w:sz="0" w:space="0" w:color="auto"/>
                    <w:left w:val="none" w:sz="0" w:space="0" w:color="auto"/>
                    <w:bottom w:val="none" w:sz="0" w:space="0" w:color="auto"/>
                    <w:right w:val="none" w:sz="0" w:space="0" w:color="auto"/>
                  </w:divBdr>
                  <w:divsChild>
                    <w:div w:id="383649717">
                      <w:marLeft w:val="0"/>
                      <w:marRight w:val="0"/>
                      <w:marTop w:val="0"/>
                      <w:marBottom w:val="240"/>
                      <w:divBdr>
                        <w:top w:val="none" w:sz="0" w:space="0" w:color="auto"/>
                        <w:left w:val="none" w:sz="0" w:space="0" w:color="auto"/>
                        <w:bottom w:val="none" w:sz="0" w:space="0" w:color="auto"/>
                        <w:right w:val="none" w:sz="0" w:space="0" w:color="auto"/>
                      </w:divBdr>
                      <w:divsChild>
                        <w:div w:id="1348946202">
                          <w:marLeft w:val="0"/>
                          <w:marRight w:val="0"/>
                          <w:marTop w:val="0"/>
                          <w:marBottom w:val="0"/>
                          <w:divBdr>
                            <w:top w:val="none" w:sz="0" w:space="0" w:color="auto"/>
                            <w:left w:val="none" w:sz="0" w:space="0" w:color="auto"/>
                            <w:bottom w:val="none" w:sz="0" w:space="0" w:color="auto"/>
                            <w:right w:val="none" w:sz="0" w:space="0" w:color="auto"/>
                          </w:divBdr>
                        </w:div>
                        <w:div w:id="458692613">
                          <w:marLeft w:val="0"/>
                          <w:marRight w:val="0"/>
                          <w:marTop w:val="0"/>
                          <w:marBottom w:val="0"/>
                          <w:divBdr>
                            <w:top w:val="none" w:sz="0" w:space="0" w:color="auto"/>
                            <w:left w:val="none" w:sz="0" w:space="0" w:color="auto"/>
                            <w:bottom w:val="none" w:sz="0" w:space="0" w:color="auto"/>
                            <w:right w:val="none" w:sz="0" w:space="0" w:color="auto"/>
                          </w:divBdr>
                        </w:div>
                        <w:div w:id="371921241">
                          <w:marLeft w:val="0"/>
                          <w:marRight w:val="0"/>
                          <w:marTop w:val="0"/>
                          <w:marBottom w:val="0"/>
                          <w:divBdr>
                            <w:top w:val="none" w:sz="0" w:space="0" w:color="auto"/>
                            <w:left w:val="none" w:sz="0" w:space="0" w:color="auto"/>
                            <w:bottom w:val="none" w:sz="0" w:space="0" w:color="auto"/>
                            <w:right w:val="none" w:sz="0" w:space="0" w:color="auto"/>
                          </w:divBdr>
                        </w:div>
                        <w:div w:id="169608264">
                          <w:marLeft w:val="0"/>
                          <w:marRight w:val="0"/>
                          <w:marTop w:val="0"/>
                          <w:marBottom w:val="0"/>
                          <w:divBdr>
                            <w:top w:val="none" w:sz="0" w:space="0" w:color="auto"/>
                            <w:left w:val="none" w:sz="0" w:space="0" w:color="auto"/>
                            <w:bottom w:val="none" w:sz="0" w:space="0" w:color="auto"/>
                            <w:right w:val="none" w:sz="0" w:space="0" w:color="auto"/>
                          </w:divBdr>
                        </w:div>
                        <w:div w:id="1468356627">
                          <w:marLeft w:val="0"/>
                          <w:marRight w:val="0"/>
                          <w:marTop w:val="0"/>
                          <w:marBottom w:val="0"/>
                          <w:divBdr>
                            <w:top w:val="none" w:sz="0" w:space="0" w:color="auto"/>
                            <w:left w:val="none" w:sz="0" w:space="0" w:color="auto"/>
                            <w:bottom w:val="none" w:sz="0" w:space="0" w:color="auto"/>
                            <w:right w:val="none" w:sz="0" w:space="0" w:color="auto"/>
                          </w:divBdr>
                        </w:div>
                        <w:div w:id="1837770471">
                          <w:marLeft w:val="0"/>
                          <w:marRight w:val="0"/>
                          <w:marTop w:val="0"/>
                          <w:marBottom w:val="0"/>
                          <w:divBdr>
                            <w:top w:val="none" w:sz="0" w:space="0" w:color="auto"/>
                            <w:left w:val="none" w:sz="0" w:space="0" w:color="auto"/>
                            <w:bottom w:val="none" w:sz="0" w:space="0" w:color="auto"/>
                            <w:right w:val="none" w:sz="0" w:space="0" w:color="auto"/>
                          </w:divBdr>
                        </w:div>
                        <w:div w:id="2033993781">
                          <w:marLeft w:val="0"/>
                          <w:marRight w:val="0"/>
                          <w:marTop w:val="0"/>
                          <w:marBottom w:val="0"/>
                          <w:divBdr>
                            <w:top w:val="none" w:sz="0" w:space="0" w:color="auto"/>
                            <w:left w:val="none" w:sz="0" w:space="0" w:color="auto"/>
                            <w:bottom w:val="none" w:sz="0" w:space="0" w:color="auto"/>
                            <w:right w:val="none" w:sz="0" w:space="0" w:color="auto"/>
                          </w:divBdr>
                        </w:div>
                        <w:div w:id="933324106">
                          <w:marLeft w:val="0"/>
                          <w:marRight w:val="0"/>
                          <w:marTop w:val="0"/>
                          <w:marBottom w:val="0"/>
                          <w:divBdr>
                            <w:top w:val="none" w:sz="0" w:space="0" w:color="auto"/>
                            <w:left w:val="none" w:sz="0" w:space="0" w:color="auto"/>
                            <w:bottom w:val="none" w:sz="0" w:space="0" w:color="auto"/>
                            <w:right w:val="none" w:sz="0" w:space="0" w:color="auto"/>
                          </w:divBdr>
                        </w:div>
                        <w:div w:id="2102215017">
                          <w:marLeft w:val="0"/>
                          <w:marRight w:val="0"/>
                          <w:marTop w:val="0"/>
                          <w:marBottom w:val="0"/>
                          <w:divBdr>
                            <w:top w:val="none" w:sz="0" w:space="0" w:color="auto"/>
                            <w:left w:val="none" w:sz="0" w:space="0" w:color="auto"/>
                            <w:bottom w:val="none" w:sz="0" w:space="0" w:color="auto"/>
                            <w:right w:val="none" w:sz="0" w:space="0" w:color="auto"/>
                          </w:divBdr>
                        </w:div>
                        <w:div w:id="1680737108">
                          <w:marLeft w:val="0"/>
                          <w:marRight w:val="0"/>
                          <w:marTop w:val="0"/>
                          <w:marBottom w:val="0"/>
                          <w:divBdr>
                            <w:top w:val="none" w:sz="0" w:space="0" w:color="auto"/>
                            <w:left w:val="none" w:sz="0" w:space="0" w:color="auto"/>
                            <w:bottom w:val="none" w:sz="0" w:space="0" w:color="auto"/>
                            <w:right w:val="none" w:sz="0" w:space="0" w:color="auto"/>
                          </w:divBdr>
                        </w:div>
                        <w:div w:id="93016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4032">
              <w:marLeft w:val="0"/>
              <w:marRight w:val="0"/>
              <w:marTop w:val="0"/>
              <w:marBottom w:val="0"/>
              <w:divBdr>
                <w:top w:val="none" w:sz="0" w:space="0" w:color="auto"/>
                <w:left w:val="none" w:sz="0" w:space="0" w:color="auto"/>
                <w:bottom w:val="none" w:sz="0" w:space="0" w:color="auto"/>
                <w:right w:val="none" w:sz="0" w:space="0" w:color="auto"/>
              </w:divBdr>
              <w:divsChild>
                <w:div w:id="736822455">
                  <w:marLeft w:val="0"/>
                  <w:marRight w:val="0"/>
                  <w:marTop w:val="0"/>
                  <w:marBottom w:val="0"/>
                  <w:divBdr>
                    <w:top w:val="none" w:sz="0" w:space="0" w:color="auto"/>
                    <w:left w:val="none" w:sz="0" w:space="0" w:color="auto"/>
                    <w:bottom w:val="none" w:sz="0" w:space="0" w:color="auto"/>
                    <w:right w:val="none" w:sz="0" w:space="0" w:color="auto"/>
                  </w:divBdr>
                  <w:divsChild>
                    <w:div w:id="671492843">
                      <w:marLeft w:val="0"/>
                      <w:marRight w:val="0"/>
                      <w:marTop w:val="0"/>
                      <w:marBottom w:val="0"/>
                      <w:divBdr>
                        <w:top w:val="none" w:sz="0" w:space="0" w:color="auto"/>
                        <w:left w:val="none" w:sz="0" w:space="0" w:color="auto"/>
                        <w:bottom w:val="none" w:sz="0" w:space="0" w:color="auto"/>
                        <w:right w:val="none" w:sz="0" w:space="0" w:color="auto"/>
                      </w:divBdr>
                    </w:div>
                    <w:div w:id="19813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zakonypreludi.sk/zz/rocnik/2010" TargetMode="External"/><Relationship Id="rId18" Type="http://schemas.openxmlformats.org/officeDocument/2006/relationships/hyperlink" Target="http://www.zakonypreludi.sk/zz/2010-91/print" TargetMode="External"/><Relationship Id="rId26" Type="http://schemas.openxmlformats.org/officeDocument/2006/relationships/image" Target="media/image5.png"/><Relationship Id="rId39" Type="http://schemas.openxmlformats.org/officeDocument/2006/relationships/hyperlink" Target="http://www.zakonypreludi.sk/zz/2010-91" TargetMode="External"/><Relationship Id="rId21" Type="http://schemas.openxmlformats.org/officeDocument/2006/relationships/hyperlink" Target="http://www.zakonypreludi.sk/zz/2010-91/info" TargetMode="External"/><Relationship Id="rId34" Type="http://schemas.openxmlformats.org/officeDocument/2006/relationships/hyperlink" Target="http://www.zakonypreludi.sk/zz/2010-91" TargetMode="External"/><Relationship Id="rId42" Type="http://schemas.openxmlformats.org/officeDocument/2006/relationships/hyperlink" Target="http://www.zakonypreludi.sk/zz/2010-91" TargetMode="External"/><Relationship Id="rId47" Type="http://schemas.openxmlformats.org/officeDocument/2006/relationships/hyperlink" Target="http://www.zakonypreludi.sk/zz/2010-91" TargetMode="External"/><Relationship Id="rId50" Type="http://schemas.openxmlformats.org/officeDocument/2006/relationships/hyperlink" Target="http://www.zakonypreludi.sk/zz/2010-91" TargetMode="External"/><Relationship Id="rId55" Type="http://schemas.openxmlformats.org/officeDocument/2006/relationships/hyperlink" Target="http://www.zakonypreludi.sk/zz/2010-91" TargetMode="External"/><Relationship Id="rId63" Type="http://schemas.openxmlformats.org/officeDocument/2006/relationships/hyperlink" Target="http://www.zakonypreludi.sk/file/data/2010c048z091p01.pdf" TargetMode="External"/><Relationship Id="rId68" Type="http://schemas.openxmlformats.org/officeDocument/2006/relationships/hyperlink" Target="http://www.zakonypreludi.sk/zz/1990-401" TargetMode="External"/><Relationship Id="rId76" Type="http://schemas.openxmlformats.org/officeDocument/2006/relationships/theme" Target="theme/theme1.xml"/><Relationship Id="rId7" Type="http://schemas.openxmlformats.org/officeDocument/2006/relationships/image" Target="media/image2.png"/><Relationship Id="rId71" Type="http://schemas.openxmlformats.org/officeDocument/2006/relationships/hyperlink" Target="http://www.zakonypreludi.sk/zz/2002-395" TargetMode="External"/><Relationship Id="rId2" Type="http://schemas.openxmlformats.org/officeDocument/2006/relationships/styles" Target="styles.xml"/><Relationship Id="rId16" Type="http://schemas.openxmlformats.org/officeDocument/2006/relationships/hyperlink" Target="http://www.zakonypreludi.sk/obor/4235989" TargetMode="External"/><Relationship Id="rId29" Type="http://schemas.openxmlformats.org/officeDocument/2006/relationships/hyperlink" Target="http://www.zakonypreludi.sk/zz/2010-91" TargetMode="External"/><Relationship Id="rId11" Type="http://schemas.openxmlformats.org/officeDocument/2006/relationships/hyperlink" Target="http://www.zakonypreludi.sk/" TargetMode="External"/><Relationship Id="rId24" Type="http://schemas.openxmlformats.org/officeDocument/2006/relationships/hyperlink" Target="http://www.zakonypreludi.sk/zz/2010-91" TargetMode="External"/><Relationship Id="rId32" Type="http://schemas.openxmlformats.org/officeDocument/2006/relationships/hyperlink" Target="http://www.zakonypreludi.sk/zz/2010-91" TargetMode="External"/><Relationship Id="rId37" Type="http://schemas.openxmlformats.org/officeDocument/2006/relationships/hyperlink" Target="http://www.zakonypreludi.sk/zz/2010-91" TargetMode="External"/><Relationship Id="rId40" Type="http://schemas.openxmlformats.org/officeDocument/2006/relationships/hyperlink" Target="http://www.zakonypreludi.sk/zz/2010-91" TargetMode="External"/><Relationship Id="rId45" Type="http://schemas.openxmlformats.org/officeDocument/2006/relationships/hyperlink" Target="http://www.zakonypreludi.sk/zz/2010-91" TargetMode="External"/><Relationship Id="rId53" Type="http://schemas.openxmlformats.org/officeDocument/2006/relationships/hyperlink" Target="http://www.zakonypreludi.sk/zz/2010-91" TargetMode="External"/><Relationship Id="rId58" Type="http://schemas.openxmlformats.org/officeDocument/2006/relationships/hyperlink" Target="http://www.zakonypreludi.sk/zz/2010-91" TargetMode="External"/><Relationship Id="rId66" Type="http://schemas.openxmlformats.org/officeDocument/2006/relationships/hyperlink" Target="http://www.zakonypreludi.sk/zz/1990-369" TargetMode="External"/><Relationship Id="rId74" Type="http://schemas.openxmlformats.org/officeDocument/2006/relationships/hyperlink" Target="http://www.zakonypreludi.sk/zz/2006-25" TargetMode="External"/><Relationship Id="rId5" Type="http://schemas.openxmlformats.org/officeDocument/2006/relationships/hyperlink" Target="http://www.zakonypreludi.sk/" TargetMode="External"/><Relationship Id="rId15" Type="http://schemas.openxmlformats.org/officeDocument/2006/relationships/hyperlink" Target="http://www.zakonypreludi.sk/obor/4235891" TargetMode="External"/><Relationship Id="rId23" Type="http://schemas.openxmlformats.org/officeDocument/2006/relationships/image" Target="media/image4.png"/><Relationship Id="rId28" Type="http://schemas.openxmlformats.org/officeDocument/2006/relationships/hyperlink" Target="http://www.zakonypreludi.sk/zz/2010-91" TargetMode="External"/><Relationship Id="rId36" Type="http://schemas.openxmlformats.org/officeDocument/2006/relationships/hyperlink" Target="http://www.zakonypreludi.sk/zz/2010-91" TargetMode="External"/><Relationship Id="rId49" Type="http://schemas.openxmlformats.org/officeDocument/2006/relationships/hyperlink" Target="http://www.zakonypreludi.sk/zz/2010-91" TargetMode="External"/><Relationship Id="rId57" Type="http://schemas.openxmlformats.org/officeDocument/2006/relationships/hyperlink" Target="http://www.zakonypreludi.sk/zz/2010-91" TargetMode="External"/><Relationship Id="rId61" Type="http://schemas.openxmlformats.org/officeDocument/2006/relationships/hyperlink" Target="http://www.zakonypreludi.sk/zz/2010-91" TargetMode="External"/><Relationship Id="rId10" Type="http://schemas.openxmlformats.org/officeDocument/2006/relationships/hyperlink" Target="http://www.zakonypreludi.sk/help/zobrazenie-predpisov.htm" TargetMode="External"/><Relationship Id="rId19" Type="http://schemas.openxmlformats.org/officeDocument/2006/relationships/hyperlink" Target="http://www.zakonypreludi.sk/main/rulepdf.ashx?cc=zz&amp;dd=2010-91" TargetMode="External"/><Relationship Id="rId31" Type="http://schemas.openxmlformats.org/officeDocument/2006/relationships/hyperlink" Target="http://www.zakonypreludi.sk/zz/2010-91" TargetMode="External"/><Relationship Id="rId44" Type="http://schemas.openxmlformats.org/officeDocument/2006/relationships/hyperlink" Target="http://www.zakonypreludi.sk/zz/2010-91" TargetMode="External"/><Relationship Id="rId52" Type="http://schemas.openxmlformats.org/officeDocument/2006/relationships/hyperlink" Target="http://www.zakonypreludi.sk/zz/2010-91" TargetMode="External"/><Relationship Id="rId60" Type="http://schemas.openxmlformats.org/officeDocument/2006/relationships/hyperlink" Target="http://www.zakonypreludi.sk/zz/2010-91" TargetMode="External"/><Relationship Id="rId65" Type="http://schemas.openxmlformats.org/officeDocument/2006/relationships/hyperlink" Target="http://www.zakonypreludi.sk/zz/1991-513" TargetMode="External"/><Relationship Id="rId73" Type="http://schemas.openxmlformats.org/officeDocument/2006/relationships/hyperlink" Target="http://www.zakonypreludi.sk/zz/2001-502"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hyperlink" Target="http://www.zakonypreludi.sk/zz/ciastka/2010-048" TargetMode="External"/><Relationship Id="rId22" Type="http://schemas.openxmlformats.org/officeDocument/2006/relationships/hyperlink" Target="http://www.zakonypreludi.sk/zz/2010-91/suvislosti" TargetMode="External"/><Relationship Id="rId27" Type="http://schemas.openxmlformats.org/officeDocument/2006/relationships/hyperlink" Target="http://www.zakonypreludi.sk/zz/2010-91" TargetMode="External"/><Relationship Id="rId30" Type="http://schemas.openxmlformats.org/officeDocument/2006/relationships/hyperlink" Target="http://www.zakonypreludi.sk/zz/2010-91" TargetMode="External"/><Relationship Id="rId35" Type="http://schemas.openxmlformats.org/officeDocument/2006/relationships/hyperlink" Target="http://www.zakonypreludi.sk/zz/2010-91" TargetMode="External"/><Relationship Id="rId43" Type="http://schemas.openxmlformats.org/officeDocument/2006/relationships/hyperlink" Target="http://www.zakonypreludi.sk/zz/2010-91" TargetMode="External"/><Relationship Id="rId48" Type="http://schemas.openxmlformats.org/officeDocument/2006/relationships/hyperlink" Target="http://www.zakonypreludi.sk/zz/2010-91" TargetMode="External"/><Relationship Id="rId56" Type="http://schemas.openxmlformats.org/officeDocument/2006/relationships/hyperlink" Target="http://www.zakonypreludi.sk/zz/2010-91" TargetMode="External"/><Relationship Id="rId64" Type="http://schemas.openxmlformats.org/officeDocument/2006/relationships/hyperlink" Target="http://www.zakonypreludi.sk/zz/2004-523" TargetMode="External"/><Relationship Id="rId69" Type="http://schemas.openxmlformats.org/officeDocument/2006/relationships/hyperlink" Target="http://www.zakonypreludi.sk/zz/2008-277" TargetMode="External"/><Relationship Id="rId8" Type="http://schemas.openxmlformats.org/officeDocument/2006/relationships/image" Target="media/image3.wmf"/><Relationship Id="rId51" Type="http://schemas.openxmlformats.org/officeDocument/2006/relationships/hyperlink" Target="http://www.zakonypreludi.sk/zz/2010-91" TargetMode="External"/><Relationship Id="rId72" Type="http://schemas.openxmlformats.org/officeDocument/2006/relationships/hyperlink" Target="http://www.zakonypreludi.sk/zz/1967-71" TargetMode="External"/><Relationship Id="rId3" Type="http://schemas.openxmlformats.org/officeDocument/2006/relationships/settings" Target="settings.xml"/><Relationship Id="rId12" Type="http://schemas.openxmlformats.org/officeDocument/2006/relationships/hyperlink" Target="http://www.zakonypreludi.sk/zz/zbierka" TargetMode="External"/><Relationship Id="rId17" Type="http://schemas.openxmlformats.org/officeDocument/2006/relationships/hyperlink" Target="http://www.zakonypreludi.sk/zz/2010-91/odkaz" TargetMode="External"/><Relationship Id="rId25" Type="http://schemas.openxmlformats.org/officeDocument/2006/relationships/hyperlink" Target="http://www.zakonypreludi.sk/zz/2010-91" TargetMode="External"/><Relationship Id="rId33" Type="http://schemas.openxmlformats.org/officeDocument/2006/relationships/hyperlink" Target="http://www.zakonypreludi.sk/zz/2010-91" TargetMode="External"/><Relationship Id="rId38" Type="http://schemas.openxmlformats.org/officeDocument/2006/relationships/hyperlink" Target="http://www.zakonypreludi.sk/zz/2010-91" TargetMode="External"/><Relationship Id="rId46" Type="http://schemas.openxmlformats.org/officeDocument/2006/relationships/hyperlink" Target="http://www.zakonypreludi.sk/zz/2010-91" TargetMode="External"/><Relationship Id="rId59" Type="http://schemas.openxmlformats.org/officeDocument/2006/relationships/hyperlink" Target="http://www.zakonypreludi.sk/zz/2010-91" TargetMode="External"/><Relationship Id="rId67" Type="http://schemas.openxmlformats.org/officeDocument/2006/relationships/hyperlink" Target="http://www.zakonypreludi.sk/zz/1990-377" TargetMode="External"/><Relationship Id="rId20" Type="http://schemas.openxmlformats.org/officeDocument/2006/relationships/hyperlink" Target="http://www.zakonypreludi.sk/zz/2010-91" TargetMode="External"/><Relationship Id="rId41" Type="http://schemas.openxmlformats.org/officeDocument/2006/relationships/hyperlink" Target="http://www.zakonypreludi.sk/zz/2010-91" TargetMode="External"/><Relationship Id="rId54" Type="http://schemas.openxmlformats.org/officeDocument/2006/relationships/hyperlink" Target="http://www.zakonypreludi.sk/zz/2010-91" TargetMode="External"/><Relationship Id="rId62" Type="http://schemas.openxmlformats.org/officeDocument/2006/relationships/hyperlink" Target="http://www.zakonypreludi.sk/zz/2010-91" TargetMode="External"/><Relationship Id="rId70" Type="http://schemas.openxmlformats.org/officeDocument/2006/relationships/hyperlink" Target="http://www.zakonypreludi.sk/zz/2002-431"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7720</Words>
  <Characters>44006</Characters>
  <Application>Microsoft Office Word</Application>
  <DocSecurity>0</DocSecurity>
  <Lines>366</Lines>
  <Paragraphs>103</Paragraphs>
  <ScaleCrop>false</ScaleCrop>
  <Company/>
  <LinksUpToDate>false</LinksUpToDate>
  <CharactersWithSpaces>51623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Karol Kovac</dc:creator>
  <cp:lastModifiedBy>Ing. Karol Kovac</cp:lastModifiedBy>
  <cp:revision>2</cp:revision>
  <dcterms:created xsi:type="dcterms:W3CDTF">2013-01-14T08:45:00Z</dcterms:created>
  <dcterms:modified xsi:type="dcterms:W3CDTF">2013-01-14T08:45:00Z</dcterms:modified>
</cp:coreProperties>
</file>